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right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-323849</wp:posOffset>
            </wp:positionH>
            <wp:positionV relativeFrom="paragraph">
              <wp:posOffset>0</wp:posOffset>
            </wp:positionV>
            <wp:extent cx="1022985" cy="1257300"/>
            <wp:effectExtent b="0" l="0" r="0" t="0"/>
            <wp:wrapSquare wrapText="bothSides" distB="0" distT="0" distL="114300" distR="11430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7621</wp:posOffset>
                </wp:positionV>
                <wp:extent cx="2370455" cy="790575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165535" y="3389475"/>
                          <a:ext cx="236093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מבנה שיעור דיפרנציאלי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ביסוס – תרגול והעשרה - סיכום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7621</wp:posOffset>
                </wp:positionV>
                <wp:extent cx="2370455" cy="790575"/>
                <wp:effectExtent b="0" l="0" r="0" t="0"/>
                <wp:wrapSquare wrapText="bothSides" distB="45720" distT="45720" distL="114300" distR="114300"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0455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נושא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השיעור</w:t>
      </w:r>
      <w:r w:rsidDel="00000000" w:rsidR="00000000" w:rsidRPr="00000000">
        <w:rPr>
          <w:sz w:val="28"/>
          <w:szCs w:val="28"/>
          <w:rtl w:val="0"/>
        </w:rPr>
        <w:t xml:space="preserve">:____________________________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מטרת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השיעור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0"/>
        </w:rPr>
        <w:t xml:space="preserve"> (</w:t>
      </w:r>
      <w:r w:rsidDel="00000000" w:rsidR="00000000" w:rsidRPr="00000000">
        <w:rPr>
          <w:sz w:val="20"/>
          <w:szCs w:val="20"/>
          <w:rtl w:val="1"/>
        </w:rPr>
        <w:t xml:space="preserve">בשפה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לציין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מטרת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תוכן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ומטרת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שפה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בהתאם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להישגים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נדרשים</w:t>
      </w:r>
      <w:r w:rsidDel="00000000" w:rsidR="00000000" w:rsidRPr="00000000">
        <w:rPr>
          <w:sz w:val="20"/>
          <w:szCs w:val="20"/>
          <w:rtl w:val="0"/>
        </w:rPr>
        <w:t xml:space="preserve">):</w:t>
      </w:r>
      <w:r w:rsidDel="00000000" w:rsidR="00000000" w:rsidRPr="00000000">
        <w:rPr>
          <w:sz w:val="24"/>
          <w:szCs w:val="24"/>
          <w:rtl w:val="0"/>
        </w:rPr>
        <w:t xml:space="preserve"> ___________________________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sz w:val="28"/>
          <w:szCs w:val="28"/>
          <w:u w:val="single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קהל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יעד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דע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והראה</w:t>
      </w:r>
    </w:p>
    <w:tbl>
      <w:tblPr>
        <w:tblStyle w:val="Table1"/>
        <w:bidiVisual w:val="1"/>
        <w:tblW w:w="1078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6"/>
        <w:gridCol w:w="5375"/>
        <w:tblGridChange w:id="0">
          <w:tblGrid>
            <w:gridCol w:w="5406"/>
            <w:gridCol w:w="5375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08">
            <w:pPr>
              <w:jc w:val="right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צריכים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לדעת</w:t>
            </w:r>
          </w:p>
        </w:tc>
        <w:tc>
          <w:tcPr>
            <w:shd w:fill="bdd7ee" w:val="clear"/>
          </w:tcPr>
          <w:p w:rsidR="00000000" w:rsidDel="00000000" w:rsidP="00000000" w:rsidRDefault="00000000" w:rsidRPr="00000000" w14:paraId="00000009">
            <w:pPr>
              <w:jc w:val="right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יוכלו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להראות</w:t>
            </w:r>
          </w:p>
        </w:tc>
      </w:tr>
      <w:tr>
        <w:trPr>
          <w:cantSplit w:val="0"/>
          <w:trHeight w:val="68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4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bidi w:val="1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11">
            <w:pPr>
              <w:jc w:val="right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להסביר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אותן</w:t>
            </w:r>
          </w:p>
        </w:tc>
        <w:tc>
          <w:tcPr>
            <w:shd w:fill="bdd7ee" w:val="clear"/>
          </w:tcPr>
          <w:p w:rsidR="00000000" w:rsidDel="00000000" w:rsidP="00000000" w:rsidRDefault="00000000" w:rsidRPr="00000000" w14:paraId="00000012">
            <w:pPr>
              <w:jc w:val="right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אי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הבנות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נפוצות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hd w:fill="ffffff" w:val="clear"/>
              <w:bidi w:val="1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1"/>
        </w:rPr>
        <w:t xml:space="preserve">לוחות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זמנים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לשיעור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-38099</wp:posOffset>
            </wp:positionH>
            <wp:positionV relativeFrom="paragraph">
              <wp:posOffset>0</wp:posOffset>
            </wp:positionV>
            <wp:extent cx="676275" cy="702490"/>
            <wp:effectExtent b="0" l="0" r="0" t="0"/>
            <wp:wrapSquare wrapText="bothSides" distB="0" distT="0" distL="114300" distR="11430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02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נושא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השיעור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24">
      <w:pPr>
        <w:spacing w:line="240" w:lineRule="auto"/>
        <w:jc w:val="right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מטרת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השיעור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0"/>
        </w:rPr>
        <w:t xml:space="preserve"> (</w:t>
      </w:r>
      <w:r w:rsidDel="00000000" w:rsidR="00000000" w:rsidRPr="00000000">
        <w:rPr>
          <w:sz w:val="20"/>
          <w:szCs w:val="20"/>
          <w:rtl w:val="1"/>
        </w:rPr>
        <w:t xml:space="preserve">בשפה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לציין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מטרת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תוכן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ומטרת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שפה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בהתאם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להישגים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נדרשים</w:t>
      </w:r>
      <w:r w:rsidDel="00000000" w:rsidR="00000000" w:rsidRPr="00000000">
        <w:rPr>
          <w:sz w:val="20"/>
          <w:szCs w:val="20"/>
          <w:rtl w:val="0"/>
        </w:rPr>
        <w:t xml:space="preserve">):</w:t>
      </w:r>
      <w:r w:rsidDel="00000000" w:rsidR="00000000" w:rsidRPr="00000000">
        <w:rPr>
          <w:sz w:val="24"/>
          <w:szCs w:val="24"/>
          <w:rtl w:val="0"/>
        </w:rPr>
        <w:t xml:space="preserve">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מטרות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השיע</w:t>
      </w:r>
      <w:r w:rsidDel="00000000" w:rsidR="00000000" w:rsidRPr="00000000">
        <w:rPr>
          <w:sz w:val="24"/>
          <w:szCs w:val="24"/>
          <w:rtl w:val="1"/>
        </w:rPr>
        <w:t xml:space="preserve">ור</w:t>
      </w:r>
      <w:r w:rsidDel="00000000" w:rsidR="00000000" w:rsidRPr="00000000">
        <w:rPr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6">
      <w:pPr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</w:r>
    </w:p>
    <w:p w:rsidR="00000000" w:rsidDel="00000000" w:rsidP="00000000" w:rsidRDefault="00000000" w:rsidRPr="00000000" w14:paraId="00000027">
      <w:pPr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</w:r>
    </w:p>
    <w:p w:rsidR="00000000" w:rsidDel="00000000" w:rsidP="00000000" w:rsidRDefault="00000000" w:rsidRPr="00000000" w14:paraId="00000028">
      <w:pPr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</w:t>
      </w:r>
    </w:p>
    <w:tbl>
      <w:tblPr>
        <w:tblStyle w:val="Table2"/>
        <w:tblW w:w="11483.0" w:type="dxa"/>
        <w:jc w:val="left"/>
        <w:tblInd w:w="-5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83"/>
        <w:tblGridChange w:id="0">
          <w:tblGrid>
            <w:gridCol w:w="11483"/>
          </w:tblGrid>
        </w:tblGridChange>
      </w:tblGrid>
      <w:tr>
        <w:trPr>
          <w:cantSplit w:val="0"/>
          <w:trHeight w:val="508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29">
            <w:pPr>
              <w:jc w:val="right"/>
              <w:rPr>
                <w:b w:val="1"/>
                <w:color w:val="2e75b5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רציונל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הוראה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דיפרנציאלית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היא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 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צורת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הוראה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שמטרתה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לענות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צרכיהם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השונים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באמצעות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מגוון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אפשרויות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יחידת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ההוראה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הזו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היא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צמצום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פערים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במיומנות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אחת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שנבחרה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סמך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נתונים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שאספה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ומתוך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שיש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שונות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ועליה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להתייחס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לכלל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גם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לאלה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ששולטים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באותה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מיומנות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). </w:t>
            </w:r>
          </w:p>
          <w:p w:rsidR="00000000" w:rsidDel="00000000" w:rsidP="00000000" w:rsidRDefault="00000000" w:rsidRPr="00000000" w14:paraId="0000002B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ביחידה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זו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שזקוקים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לצמצום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הפער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יזכו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בהקניה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ממוקדת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בקבוצה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קטנה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בעוד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שהתלמידים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ששולטים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במיומנות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ירוויחו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התרגול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וההעשרה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שלה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ברמות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חשיבה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גבוהות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יותר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ובאופן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מגוון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בנוי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משלושה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חלקים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ביסוס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תרגול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והעשרה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וסיכום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כאשר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הביסוס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והסיכום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נערכים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במליאה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והתרגול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נערך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באופן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דיפרנציאלי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C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להלן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פרוט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חלקי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D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בשלב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הביסוס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–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ההוראה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מתקיימת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במליאה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והמטרה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היא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לחבר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לידע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קודם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ולחזור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מושגים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שנלמדו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שלב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זה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התשתית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להמשך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E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בשלב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התרגול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וההעשרה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כולם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עובדים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אותה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המיומנות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ברמות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חשיבה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שונות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המשימה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הראשונה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הינה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חובה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והיא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זהה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לכולם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הקבוצה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שזקוקה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לצמצום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הפער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יושבת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ומקבלת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הקנייה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ותיווך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במטרה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לצמצם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הפער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ולאפשר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לעבור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למשימות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האתגר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הבחירה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בעוד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שהיתר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עובדים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באופן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עצמאי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בקבוצות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בזוגות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ביחידים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שסיים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החובה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עובר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למשימות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האתגר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אלה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ברמות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שונות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בהתאם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לממדי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ההבנה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ומטרתן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לאפשר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החזקים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להמשיך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ולהתקדם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2F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בשלב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color w:val="000000"/>
                <w:sz w:val="24"/>
                <w:szCs w:val="24"/>
                <w:rtl w:val="1"/>
              </w:rPr>
              <w:t xml:space="preserve">הסיכום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כל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הכיתה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מתכנסת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למליאה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לצורך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סיכום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השיעור</w:t>
            </w:r>
          </w:p>
          <w:p w:rsidR="00000000" w:rsidDel="00000000" w:rsidP="00000000" w:rsidRDefault="00000000" w:rsidRPr="00000000" w14:paraId="00000030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31">
            <w:pPr>
              <w:jc w:val="righ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פתיחה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והתחברות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-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עד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5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0"/>
              </w:rPr>
              <w:t xml:space="preserve">'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righ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משימת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פתיחה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הלוח</w:t>
            </w:r>
          </w:p>
          <w:p w:rsidR="00000000" w:rsidDel="00000000" w:rsidP="00000000" w:rsidRDefault="00000000" w:rsidRPr="00000000" w14:paraId="00000033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בזמן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המשימה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בדיקת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נוכחות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רישום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בנקודות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סבב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תוצרים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>
                <w:b w:val="1"/>
                <w:color w:val="2e75b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>
                <w:b w:val="1"/>
                <w:color w:val="2e75b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>
                <w:b w:val="1"/>
                <w:color w:val="2e75b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b w:val="1"/>
                <w:color w:val="2e75b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>
                <w:b w:val="1"/>
                <w:color w:val="2e75b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3C">
            <w:pPr>
              <w:jc w:val="right"/>
              <w:rPr>
                <w:b w:val="1"/>
                <w:color w:val="2e75b5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גוף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חיבור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לידע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קודם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וחזרה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מושגים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חשובים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עד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10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0"/>
              </w:rPr>
              <w:t xml:space="preserve">'</w:t>
            </w:r>
          </w:p>
        </w:tc>
      </w:tr>
      <w:tr>
        <w:trPr>
          <w:cantSplit w:val="0"/>
          <w:trHeight w:val="1909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...)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תזכורת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נורמות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</w:p>
          <w:p w:rsidR="00000000" w:rsidDel="00000000" w:rsidP="00000000" w:rsidRDefault="00000000" w:rsidRPr="00000000" w14:paraId="0000003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ביסוס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קישור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לידע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קודם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חזרה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מושגים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חשובים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4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גוף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והעשרה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-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עד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25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'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- 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זהו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שלב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קריטי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בשל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ההזדמנות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הממוקדת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לצמצם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הפער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שבמיומנות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שנבחרה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2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הוא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דורש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תכנון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מהודק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ומדויק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מותאם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לכלל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תלמידי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הכיתה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3">
            <w:pPr>
              <w:bidi w:val="1"/>
              <w:rPr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1"/>
              </w:rPr>
              <w:t xml:space="preserve">ניהול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1"/>
              </w:rPr>
              <w:t xml:space="preserve">וארגון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4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יושבת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להקניה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קבוצת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שזקוקים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לצמצום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הפער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בביצוע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החובה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5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המטרה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:   1.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צמצום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הפער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275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למשימות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האתגר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בחירה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7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ברגע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שהמורה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מסיימת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העבודה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החובה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קבוצת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שבחרה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(15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')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היא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מתחילה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לנטר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תוצרים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שאר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תלמידי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הכיתה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באמצעות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מחוון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(10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').</w:t>
            </w:r>
          </w:p>
          <w:p w:rsidR="00000000" w:rsidDel="00000000" w:rsidP="00000000" w:rsidRDefault="00000000" w:rsidRPr="00000000" w14:paraId="00000048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החובה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מתוזמנת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לכ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- 10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049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האתגר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מקבלות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כ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- 15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דקות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04A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העשרה</w:t>
            </w: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עבור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תלמידים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שלא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זקוקים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לצמצום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פער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במיומנות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שנבחרה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מדובר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בהזדמנות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להתמודד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עם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משימות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שונות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בדרכי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הערכה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מגוונות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לפי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רמות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.  *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בשפה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ובמתמטיקה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להתייחס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לממדי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ההבנה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(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להלן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ממדי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ההבנה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בשפה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הבנת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הרובד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הגלוי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הטקסט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-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לוקלית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פרשנות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והיסק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גלובלית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הערכה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וביקורת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והבנה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מטה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-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טקסטואלית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). </w:t>
            </w:r>
          </w:p>
          <w:p w:rsidR="00000000" w:rsidDel="00000000" w:rsidP="00000000" w:rsidRDefault="00000000" w:rsidRPr="00000000" w14:paraId="0000004C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תוכן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העצמאי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וההעשרה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F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bidiVisual w:val="1"/>
              <w:tblW w:w="10041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438"/>
              <w:gridCol w:w="2557"/>
              <w:gridCol w:w="2318"/>
              <w:gridCol w:w="2728"/>
              <w:tblGridChange w:id="0">
                <w:tblGrid>
                  <w:gridCol w:w="2438"/>
                  <w:gridCol w:w="2557"/>
                  <w:gridCol w:w="2318"/>
                  <w:gridCol w:w="2728"/>
                </w:tblGrid>
              </w:tblGridChange>
            </w:tblGrid>
            <w:tr>
              <w:trPr>
                <w:cantSplit w:val="0"/>
                <w:trHeight w:val="171" w:hRule="atLeast"/>
                <w:tblHeader w:val="0"/>
              </w:trPr>
              <w:tc>
                <w:tcPr>
                  <w:vMerge w:val="restart"/>
                </w:tcPr>
                <w:p w:rsidR="00000000" w:rsidDel="00000000" w:rsidP="00000000" w:rsidRDefault="00000000" w:rsidRPr="00000000" w14:paraId="00000050">
                  <w:pPr>
                    <w:jc w:val="center"/>
                    <w:rPr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משימת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חובה</w:t>
                  </w:r>
                </w:p>
              </w:tc>
              <w:tc>
                <w:tcPr>
                  <w:gridSpan w:val="3"/>
                </w:tcPr>
                <w:p w:rsidR="00000000" w:rsidDel="00000000" w:rsidP="00000000" w:rsidRDefault="00000000" w:rsidRPr="00000000" w14:paraId="00000051">
                  <w:pPr>
                    <w:jc w:val="center"/>
                    <w:rPr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משימות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אתגר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/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בחירה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פי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רמות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            *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בשפה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יש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להתייחס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לממדי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ההבנה</w:t>
                  </w:r>
                </w:p>
              </w:tc>
            </w:tr>
            <w:tr>
              <w:trPr>
                <w:cantSplit w:val="0"/>
                <w:trHeight w:val="183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jc w:val="center"/>
                    <w:rPr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תרגול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חומר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קיים</w:t>
                  </w:r>
                </w:p>
              </w:tc>
              <w:tc>
                <w:tcPr/>
                <w:p w:rsidR="00000000" w:rsidDel="00000000" w:rsidP="00000000" w:rsidRDefault="00000000" w:rsidRPr="00000000" w14:paraId="00000056">
                  <w:pPr>
                    <w:jc w:val="center"/>
                    <w:rPr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העשרה</w:t>
                  </w:r>
                </w:p>
              </w:tc>
              <w:tc>
                <w:tcPr/>
                <w:p w:rsidR="00000000" w:rsidDel="00000000" w:rsidP="00000000" w:rsidRDefault="00000000" w:rsidRPr="00000000" w14:paraId="00000057">
                  <w:pPr>
                    <w:jc w:val="center"/>
                    <w:rPr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השלמת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חומר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1"/>
                    </w:rPr>
                    <w:t xml:space="preserve">לימודי</w:t>
                  </w:r>
                </w:p>
              </w:tc>
            </w:tr>
            <w:tr>
              <w:trPr>
                <w:cantSplit w:val="0"/>
                <w:trHeight w:val="897" w:hRule="atLeast"/>
                <w:tblHeader w:val="0"/>
              </w:trPr>
              <w:tc>
                <w:tcPr>
                  <w:vMerge w:val="restart"/>
                </w:tcPr>
                <w:p w:rsidR="00000000" w:rsidDel="00000000" w:rsidP="00000000" w:rsidRDefault="00000000" w:rsidRPr="00000000" w14:paraId="00000058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9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A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B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C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D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F">
                  <w:pPr>
                    <w:bidi w:val="1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925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1">
                  <w:pPr>
                    <w:rPr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2">
                  <w:pPr>
                    <w:rPr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3">
                  <w:pPr>
                    <w:jc w:val="both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4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b w:val="1"/>
                <w:color w:val="2e75b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shd w:fill="d0cece" w:val="clear"/>
          </w:tcPr>
          <w:p w:rsidR="00000000" w:rsidDel="00000000" w:rsidP="00000000" w:rsidRDefault="00000000" w:rsidRPr="00000000" w14:paraId="0000006E">
            <w:pPr>
              <w:bidi w:val="1"/>
              <w:rPr>
                <w:b w:val="1"/>
                <w:color w:val="2e75b5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-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עד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 5 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דק</w:t>
            </w:r>
            <w:r w:rsidDel="00000000" w:rsidR="00000000" w:rsidRPr="00000000">
              <w:rPr>
                <w:b w:val="1"/>
                <w:color w:val="2e75b5"/>
                <w:sz w:val="24"/>
                <w:szCs w:val="24"/>
                <w:rtl w:val="1"/>
              </w:rPr>
              <w:t xml:space="preserve">'</w:t>
            </w:r>
          </w:p>
        </w:tc>
      </w:tr>
      <w:tr>
        <w:trPr>
          <w:cantSplit w:val="0"/>
          <w:trHeight w:val="2658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1"/>
              </w:rPr>
              <w:t xml:space="preserve">סיכום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במספר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1"/>
              </w:rPr>
              <w:t xml:space="preserve">דרכים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יציאה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לצורך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משימת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החובה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בלבד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רפלקציה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חיזקתי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למדתי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לדעת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44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ללמידה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שלי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משחק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משותף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למיומנות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שנבחרה</w:t>
            </w:r>
          </w:p>
          <w:p w:rsidR="00000000" w:rsidDel="00000000" w:rsidP="00000000" w:rsidRDefault="00000000" w:rsidRPr="00000000" w14:paraId="00000078">
            <w:pPr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יחידה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נבנתה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לשיעור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45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בלבד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במידה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והתכנון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לשיעור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כפול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היחידה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שנכתבה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ולהוסיף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גמיש</w:t>
      </w:r>
      <w:r w:rsidDel="00000000" w:rsidR="00000000" w:rsidRPr="00000000">
        <w:rPr>
          <w:sz w:val="24"/>
          <w:szCs w:val="24"/>
          <w:rtl w:val="1"/>
        </w:rPr>
        <w:t xml:space="preserve">' - </w:t>
      </w:r>
      <w:r w:rsidDel="00000000" w:rsidR="00000000" w:rsidRPr="00000000">
        <w:rPr>
          <w:sz w:val="24"/>
          <w:szCs w:val="24"/>
          <w:rtl w:val="1"/>
        </w:rPr>
        <w:t xml:space="preserve">פעילויות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יצירה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משחק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קריאה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תרגול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למשך</w:t>
      </w:r>
      <w:r w:rsidDel="00000000" w:rsidR="00000000" w:rsidRPr="00000000">
        <w:rPr>
          <w:sz w:val="24"/>
          <w:szCs w:val="24"/>
          <w:rtl w:val="1"/>
        </w:rPr>
        <w:t xml:space="preserve"> 30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'. </w:t>
      </w:r>
      <w:r w:rsidDel="00000000" w:rsidR="00000000" w:rsidRPr="00000000">
        <w:rPr>
          <w:sz w:val="24"/>
          <w:szCs w:val="24"/>
          <w:rtl w:val="1"/>
        </w:rPr>
        <w:t xml:space="preserve">בזמן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מנטרת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תוצרים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מדריכה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מכוונת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ומתווכת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C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להקדיש</w:t>
      </w:r>
      <w:r w:rsidDel="00000000" w:rsidR="00000000" w:rsidRPr="00000000">
        <w:rPr>
          <w:sz w:val="24"/>
          <w:szCs w:val="24"/>
          <w:rtl w:val="1"/>
        </w:rPr>
        <w:t xml:space="preserve"> 15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בתום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השיעור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לסיכום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ותרגול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המורה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D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241300</wp:posOffset>
                </wp:positionV>
                <wp:extent cx="1769745" cy="30099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65890" y="3634268"/>
                          <a:ext cx="1760220" cy="291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241300</wp:posOffset>
                </wp:positionV>
                <wp:extent cx="1769745" cy="300990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9745" cy="300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0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76200</wp:posOffset>
                </wp:positionV>
                <wp:extent cx="4124679" cy="32081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288423" y="3624358"/>
                          <a:ext cx="4115154" cy="311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76200</wp:posOffset>
                </wp:positionV>
                <wp:extent cx="4124679" cy="320810"/>
                <wp:effectExtent b="0" l="0" r="0" t="0"/>
                <wp:wrapNone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4679" cy="3208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4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114300</wp:posOffset>
                </wp:positionV>
                <wp:extent cx="3521075" cy="36893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90225" y="3600295"/>
                          <a:ext cx="3511550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114300</wp:posOffset>
                </wp:positionV>
                <wp:extent cx="3521075" cy="368935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1075" cy="368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F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-101599</wp:posOffset>
                </wp:positionH>
                <wp:positionV relativeFrom="paragraph">
                  <wp:posOffset>248920</wp:posOffset>
                </wp:positionV>
                <wp:extent cx="7168515" cy="565150"/>
                <wp:effectExtent b="0" l="0" r="0" t="0"/>
                <wp:wrapSquare wrapText="bothSides" distB="45720" distT="45720" distL="114300" distR="11430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766505" y="3502188"/>
                          <a:ext cx="715899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-101599</wp:posOffset>
                </wp:positionH>
                <wp:positionV relativeFrom="paragraph">
                  <wp:posOffset>248920</wp:posOffset>
                </wp:positionV>
                <wp:extent cx="7168515" cy="565150"/>
                <wp:effectExtent b="0" l="0" r="0" t="0"/>
                <wp:wrapSquare wrapText="bothSides" distB="45720" distT="45720" distL="114300" distR="114300"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8515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1">
      <w:pPr>
        <w:spacing w:line="276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בניית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כפר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נופש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חוף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הים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נחשולים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בילי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פרנק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10160</wp:posOffset>
            </wp:positionV>
            <wp:extent cx="1881711" cy="1881711"/>
            <wp:effectExtent b="0" l="0" r="0" t="0"/>
            <wp:wrapSquare wrapText="bothSides" distB="0" distT="0" distL="114300" distR="114300"/>
            <wp:docPr descr="https://ynet-images1.yit.co.il/PicServer2/13062011/3443599/1_a.jpg" id="6" name="image1.jpg"/>
            <a:graphic>
              <a:graphicData uri="http://schemas.openxmlformats.org/drawingml/2006/picture">
                <pic:pic>
                  <pic:nvPicPr>
                    <pic:cNvPr descr="https://ynet-images1.yit.co.il/PicServer2/13062011/3443599/1_a.jpg" id="0" name="image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1711" cy="18817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2">
      <w:pPr>
        <w:spacing w:line="276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נחשולים</w:t>
      </w:r>
      <w:r w:rsidDel="00000000" w:rsidR="00000000" w:rsidRPr="00000000">
        <w:rPr>
          <w:sz w:val="28"/>
          <w:szCs w:val="28"/>
          <w:rtl w:val="1"/>
        </w:rPr>
        <w:t xml:space="preserve"> 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 </w:t>
      </w:r>
      <w:hyperlink r:id="rId14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קיבוץ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0"/>
        </w:rPr>
        <w:t xml:space="preserve"> </w:t>
      </w:r>
      <w:r w:rsidDel="00000000" w:rsidR="00000000" w:rsidRPr="00000000">
        <w:rPr>
          <w:sz w:val="28"/>
          <w:szCs w:val="28"/>
          <w:rtl w:val="1"/>
        </w:rPr>
        <w:t xml:space="preserve">באזור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הצפון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ליד</w:t>
      </w:r>
      <w:r w:rsidDel="00000000" w:rsidR="00000000" w:rsidRPr="00000000">
        <w:rPr>
          <w:sz w:val="28"/>
          <w:szCs w:val="28"/>
          <w:rtl w:val="1"/>
        </w:rPr>
        <w:t xml:space="preserve"> </w:t>
      </w:r>
      <w:hyperlink r:id="rId15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זיכרון</w:t>
        </w:r>
      </w:hyperlink>
      <w:hyperlink r:id="rId16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 </w:t>
        </w:r>
      </w:hyperlink>
      <w:hyperlink r:id="rId17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יעקב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0"/>
        </w:rPr>
        <w:t xml:space="preserve"> </w:t>
      </w:r>
      <w:r w:rsidDel="00000000" w:rsidR="00000000" w:rsidRPr="00000000">
        <w:rPr>
          <w:sz w:val="28"/>
          <w:szCs w:val="28"/>
          <w:rtl w:val="1"/>
        </w:rPr>
        <w:t xml:space="preserve">השייך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hyperlink r:id="rId18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מועצה</w:t>
        </w:r>
      </w:hyperlink>
      <w:hyperlink r:id="rId19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 </w:t>
        </w:r>
      </w:hyperlink>
      <w:hyperlink r:id="rId20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אזורית</w:t>
        </w:r>
      </w:hyperlink>
      <w:hyperlink r:id="rId21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 </w:t>
        </w:r>
      </w:hyperlink>
      <w:hyperlink r:id="rId22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חוף</w:t>
        </w:r>
      </w:hyperlink>
      <w:hyperlink r:id="rId23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 </w:t>
        </w:r>
      </w:hyperlink>
      <w:hyperlink r:id="rId24">
        <w:r w:rsidDel="00000000" w:rsidR="00000000" w:rsidRPr="00000000">
          <w:rPr>
            <w:color w:val="000000"/>
            <w:sz w:val="28"/>
            <w:szCs w:val="28"/>
            <w:u w:val="none"/>
            <w:rtl w:val="1"/>
          </w:rPr>
          <w:t xml:space="preserve">הכרמל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sz w:val="28"/>
          <w:szCs w:val="28"/>
          <w:rtl w:val="1"/>
        </w:rPr>
        <w:t xml:space="preserve">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נחשולים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ייחודי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בישראל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מפרצונים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ולגונות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צלולים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rPr>
          <w:sz w:val="28"/>
          <w:szCs w:val="28"/>
          <w:rtl w:val="1"/>
        </w:rPr>
        <w:t xml:space="preserve">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קטנים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הסמוכים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מהווה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מערכת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אקולוגית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למינים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ביניהם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מיוחדים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כגון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ציפורי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הפלמינגו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שחפים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סיקסקים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עקבים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מין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דורסים</w:t>
      </w:r>
      <w:r w:rsidDel="00000000" w:rsidR="00000000" w:rsidRPr="00000000">
        <w:rPr>
          <w:sz w:val="28"/>
          <w:szCs w:val="28"/>
          <w:rtl w:val="1"/>
        </w:rPr>
        <w:t xml:space="preserve">), </w:t>
      </w:r>
      <w:r w:rsidDel="00000000" w:rsidR="00000000" w:rsidRPr="00000000">
        <w:rPr>
          <w:sz w:val="28"/>
          <w:szCs w:val="28"/>
          <w:rtl w:val="1"/>
        </w:rPr>
        <w:t xml:space="preserve">נחליאלים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פרפור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עקוד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סופיות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מירומית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לבנת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לחי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מגלן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ביצנית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ירוקת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רגל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חופמי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צווארון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חופמי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גדות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שקנאים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שלדגים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אנפות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ומיני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פרפרים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כגון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הסטירית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המשויישת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נמפית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החורשף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ועוד</w:t>
      </w:r>
      <w:r w:rsidDel="00000000" w:rsidR="00000000" w:rsidRPr="00000000">
        <w:rPr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94">
      <w:pPr>
        <w:spacing w:line="360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יום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טייל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יזם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חזון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עסקי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מצפון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לקיבוץ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נחשולים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הכרמל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בעודו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משוטט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בריכות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הדגים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עתירות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רכסי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הכורכר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הייחודיים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ומפרצי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המרהיבים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נפעם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משתי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עובדות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האחת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נפלא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ובעל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פוטנציאל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עצום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שכן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מקומות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בארץ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מזמין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לשיקום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התיירות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בישראל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וכמובן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להעצמת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הכלכלה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הישראלית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השנייה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המקום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כולו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הבריכות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ואפילו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מפרצי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הזהב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המדהימים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הכול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מוזנח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אשפה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זרוקה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וצמחיית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ההזנחה</w:t>
      </w:r>
      <w:r w:rsidDel="00000000" w:rsidR="00000000" w:rsidRPr="00000000">
        <w:rPr>
          <w:sz w:val="28"/>
          <w:szCs w:val="28"/>
          <w:rtl w:val="1"/>
        </w:rPr>
        <w:t xml:space="preserve">. "</w:t>
      </w:r>
      <w:r w:rsidDel="00000000" w:rsidR="00000000" w:rsidRPr="00000000">
        <w:rPr>
          <w:sz w:val="28"/>
          <w:szCs w:val="28"/>
          <w:rtl w:val="1"/>
        </w:rPr>
        <w:t xml:space="preserve">הכיצד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מרשה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לעצמה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המדינה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המועצה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האזורית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הקיבוץ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הקרוב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להזניח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חלקת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הנדל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הנהדרת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הזו</w:t>
      </w:r>
      <w:r w:rsidDel="00000000" w:rsidR="00000000" w:rsidRPr="00000000">
        <w:rPr>
          <w:sz w:val="28"/>
          <w:szCs w:val="28"/>
          <w:rtl w:val="1"/>
        </w:rPr>
        <w:t xml:space="preserve">?"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עצמו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וכך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הוחלט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לבנות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נופש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בעל</w:t>
      </w:r>
      <w:r w:rsidDel="00000000" w:rsidR="00000000" w:rsidRPr="00000000">
        <w:rPr>
          <w:sz w:val="28"/>
          <w:szCs w:val="28"/>
          <w:rtl w:val="1"/>
        </w:rPr>
        <w:t xml:space="preserve"> 500 </w:t>
      </w:r>
      <w:r w:rsidDel="00000000" w:rsidR="00000000" w:rsidRPr="00000000">
        <w:rPr>
          <w:sz w:val="28"/>
          <w:szCs w:val="28"/>
          <w:rtl w:val="1"/>
        </w:rPr>
        <w:t xml:space="preserve">יחידות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אירוח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קרוב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לבריכות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הדגים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שבנחשולים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רשות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מקרקעי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ישראל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האחראית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הקצאת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שטחים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לבנייה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אישרה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הרעיון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החשיבות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לקידום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התיירות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משרד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התיירות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הנופש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יבנה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מעבר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לתחום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הסביבה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החופית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מעל</w:t>
      </w:r>
      <w:r w:rsidDel="00000000" w:rsidR="00000000" w:rsidRPr="00000000">
        <w:rPr>
          <w:sz w:val="28"/>
          <w:szCs w:val="28"/>
          <w:rtl w:val="1"/>
        </w:rPr>
        <w:t xml:space="preserve"> 300 </w:t>
      </w:r>
      <w:r w:rsidDel="00000000" w:rsidR="00000000" w:rsidRPr="00000000">
        <w:rPr>
          <w:sz w:val="28"/>
          <w:szCs w:val="28"/>
          <w:rtl w:val="1"/>
        </w:rPr>
        <w:t xml:space="preserve">מטרים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ולכן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סכנה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כמו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גישה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נוחה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ותבנה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חניה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ציבורית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עוד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צוין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שטח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במצבו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הנוכחי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כיום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כבר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נבנה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ולכן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תוכניות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נוספות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עבורו</w:t>
      </w:r>
      <w:r w:rsidDel="00000000" w:rsidR="00000000" w:rsidRPr="00000000">
        <w:rPr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95">
      <w:pPr>
        <w:spacing w:line="360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לאור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התוכניות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מאבקים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הציבור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אוהד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ושומר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הטבע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החברה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להגנת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הטבע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כנגד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בניית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הנופש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טוענים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שהבניה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צמודה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פגיעה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גדולה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בסביבה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והשלכותיה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יהיו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בטווח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הרחוק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כוללת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פיתוח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גדול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ובלתי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מפותח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בנוסף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וטבעי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יהפוך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פתאום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למסחרי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ויהרס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התיירים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שטח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בריכות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הדגים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שקרוס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הפך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לאיזור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דגירה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וקינון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יהרוס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התרבות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המינים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בנוסף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עתיקות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לאומי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שרידי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נמל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מהתקופה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היוונית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עתיד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להיהרס</w:t>
      </w:r>
      <w:r w:rsidDel="00000000" w:rsidR="00000000" w:rsidRPr="00000000">
        <w:rPr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96">
      <w:pPr>
        <w:spacing w:line="276" w:lineRule="auto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YNET</w:t>
      </w:r>
      <w:r w:rsidDel="00000000" w:rsidR="00000000" w:rsidRPr="00000000">
        <w:rPr>
          <w:b w:val="1"/>
          <w:sz w:val="28"/>
          <w:szCs w:val="28"/>
          <w:rtl w:val="0"/>
        </w:rPr>
        <w:t xml:space="preserve"> 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כלכלה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ירוקה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וקיימות</w:t>
      </w:r>
      <w:r w:rsidDel="00000000" w:rsidR="00000000" w:rsidRPr="00000000">
        <w:rPr>
          <w:sz w:val="28"/>
          <w:szCs w:val="28"/>
          <w:rtl w:val="0"/>
        </w:rPr>
        <w:t xml:space="preserve"> - </w:t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2"/>
      <w:numFmt w:val="decimal"/>
      <w:lvlText w:val="%1."/>
      <w:lvlJc w:val="left"/>
      <w:pPr>
        <w:ind w:left="1275" w:hanging="360"/>
      </w:pPr>
      <w:rPr/>
    </w:lvl>
    <w:lvl w:ilvl="1">
      <w:start w:val="1"/>
      <w:numFmt w:val="lowerLetter"/>
      <w:lvlText w:val="%2."/>
      <w:lvlJc w:val="left"/>
      <w:pPr>
        <w:ind w:left="1995" w:hanging="360"/>
      </w:pPr>
      <w:rPr/>
    </w:lvl>
    <w:lvl w:ilvl="2">
      <w:start w:val="1"/>
      <w:numFmt w:val="lowerRoman"/>
      <w:lvlText w:val="%3."/>
      <w:lvlJc w:val="right"/>
      <w:pPr>
        <w:ind w:left="2715" w:hanging="180"/>
      </w:pPr>
      <w:rPr/>
    </w:lvl>
    <w:lvl w:ilvl="3">
      <w:start w:val="1"/>
      <w:numFmt w:val="decimal"/>
      <w:lvlText w:val="%4."/>
      <w:lvlJc w:val="left"/>
      <w:pPr>
        <w:ind w:left="3435" w:hanging="360"/>
      </w:pPr>
      <w:rPr/>
    </w:lvl>
    <w:lvl w:ilvl="4">
      <w:start w:val="1"/>
      <w:numFmt w:val="lowerLetter"/>
      <w:lvlText w:val="%5."/>
      <w:lvlJc w:val="left"/>
      <w:pPr>
        <w:ind w:left="4155" w:hanging="360"/>
      </w:pPr>
      <w:rPr/>
    </w:lvl>
    <w:lvl w:ilvl="5">
      <w:start w:val="1"/>
      <w:numFmt w:val="lowerRoman"/>
      <w:lvlText w:val="%6."/>
      <w:lvlJc w:val="right"/>
      <w:pPr>
        <w:ind w:left="4875" w:hanging="180"/>
      </w:pPr>
      <w:rPr/>
    </w:lvl>
    <w:lvl w:ilvl="6">
      <w:start w:val="1"/>
      <w:numFmt w:val="decimal"/>
      <w:lvlText w:val="%7."/>
      <w:lvlJc w:val="left"/>
      <w:pPr>
        <w:ind w:left="5595" w:hanging="360"/>
      </w:pPr>
      <w:rPr/>
    </w:lvl>
    <w:lvl w:ilvl="7">
      <w:start w:val="1"/>
      <w:numFmt w:val="lowerLetter"/>
      <w:lvlText w:val="%8."/>
      <w:lvlJc w:val="left"/>
      <w:pPr>
        <w:ind w:left="6315" w:hanging="360"/>
      </w:pPr>
      <w:rPr/>
    </w:lvl>
    <w:lvl w:ilvl="8">
      <w:start w:val="1"/>
      <w:numFmt w:val="lowerRoman"/>
      <w:lvlText w:val="%9."/>
      <w:lvlJc w:val="right"/>
      <w:pPr>
        <w:ind w:left="7035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4472c4" w:space="1" w:sz="18" w:val="single"/>
      </w:pBdr>
      <w:spacing w:after="240" w:before="360" w:line="240" w:lineRule="auto"/>
    </w:pPr>
    <w:rPr>
      <w:rFonts w:ascii="Tahoma" w:cs="Tahoma" w:eastAsia="Tahoma" w:hAnsi="Tahoma"/>
      <w:color w:val="3b3838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before="160" w:line="240" w:lineRule="auto"/>
    </w:pPr>
    <w:rPr>
      <w:color w:val="40404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before="160" w:line="240" w:lineRule="auto"/>
    </w:pPr>
    <w:rPr>
      <w:color w:val="40404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before="160" w:line="240" w:lineRule="auto"/>
    </w:pPr>
    <w:rPr>
      <w:color w:val="40404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he.wikipedia.org/wiki/%D7%9E%D7%95%D7%A2%D7%A6%D7%94_%D7%90%D7%96%D7%95%D7%A8%D7%99%D7%AA_%D7%97%D7%95%D7%A3_%D7%94%D7%9B%D7%A8%D7%9E%D7%9C" TargetMode="External"/><Relationship Id="rId11" Type="http://schemas.openxmlformats.org/officeDocument/2006/relationships/image" Target="media/image4.png"/><Relationship Id="rId22" Type="http://schemas.openxmlformats.org/officeDocument/2006/relationships/hyperlink" Target="http://he.wikipedia.org/wiki/%D7%9E%D7%95%D7%A2%D7%A6%D7%94_%D7%90%D7%96%D7%95%D7%A8%D7%99%D7%AA_%D7%97%D7%95%D7%A3_%D7%94%D7%9B%D7%A8%D7%9E%D7%9C" TargetMode="External"/><Relationship Id="rId10" Type="http://schemas.openxmlformats.org/officeDocument/2006/relationships/image" Target="media/image8.png"/><Relationship Id="rId21" Type="http://schemas.openxmlformats.org/officeDocument/2006/relationships/hyperlink" Target="http://he.wikipedia.org/wiki/%D7%9E%D7%95%D7%A2%D7%A6%D7%94_%D7%90%D7%96%D7%95%D7%A8%D7%99%D7%AA_%D7%97%D7%95%D7%A3_%D7%94%D7%9B%D7%A8%D7%9E%D7%9C" TargetMode="External"/><Relationship Id="rId13" Type="http://schemas.openxmlformats.org/officeDocument/2006/relationships/image" Target="media/image1.jpg"/><Relationship Id="rId24" Type="http://schemas.openxmlformats.org/officeDocument/2006/relationships/hyperlink" Target="http://he.wikipedia.org/wiki/%D7%9E%D7%95%D7%A2%D7%A6%D7%94_%D7%90%D7%96%D7%95%D7%A8%D7%99%D7%AA_%D7%97%D7%95%D7%A3_%D7%94%D7%9B%D7%A8%D7%9E%D7%9C" TargetMode="External"/><Relationship Id="rId12" Type="http://schemas.openxmlformats.org/officeDocument/2006/relationships/image" Target="media/image7.png"/><Relationship Id="rId23" Type="http://schemas.openxmlformats.org/officeDocument/2006/relationships/hyperlink" Target="http://he.wikipedia.org/wiki/%D7%9E%D7%95%D7%A2%D7%A6%D7%94_%D7%90%D7%96%D7%95%D7%A8%D7%99%D7%AA_%D7%97%D7%95%D7%A3_%D7%94%D7%9B%D7%A8%D7%9E%D7%9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hyperlink" Target="http://he.wikipedia.org/wiki/%D7%96%D7%9B%D7%A8%D7%95%D7%9F_%D7%99%D7%A2%D7%A7%D7%91" TargetMode="External"/><Relationship Id="rId14" Type="http://schemas.openxmlformats.org/officeDocument/2006/relationships/hyperlink" Target="http://he.wikipedia.org/wiki/%D7%A7%D7%99%D7%91%D7%95%D7%A5" TargetMode="External"/><Relationship Id="rId17" Type="http://schemas.openxmlformats.org/officeDocument/2006/relationships/hyperlink" Target="http://he.wikipedia.org/wiki/%D7%96%D7%9B%D7%A8%D7%95%D7%9F_%D7%99%D7%A2%D7%A7%D7%91" TargetMode="External"/><Relationship Id="rId16" Type="http://schemas.openxmlformats.org/officeDocument/2006/relationships/hyperlink" Target="http://he.wikipedia.org/wiki/%D7%96%D7%9B%D7%A8%D7%95%D7%9F_%D7%99%D7%A2%D7%A7%D7%91" TargetMode="External"/><Relationship Id="rId5" Type="http://schemas.openxmlformats.org/officeDocument/2006/relationships/styles" Target="styles.xml"/><Relationship Id="rId19" Type="http://schemas.openxmlformats.org/officeDocument/2006/relationships/hyperlink" Target="http://he.wikipedia.org/wiki/%D7%9E%D7%95%D7%A2%D7%A6%D7%94_%D7%90%D7%96%D7%95%D7%A8%D7%99%D7%AA_%D7%97%D7%95%D7%A3_%D7%94%D7%9B%D7%A8%D7%9E%D7%9C" TargetMode="External"/><Relationship Id="rId6" Type="http://schemas.openxmlformats.org/officeDocument/2006/relationships/image" Target="media/image3.png"/><Relationship Id="rId18" Type="http://schemas.openxmlformats.org/officeDocument/2006/relationships/hyperlink" Target="http://he.wikipedia.org/wiki/%D7%9E%D7%95%D7%A2%D7%A6%D7%94_%D7%90%D7%96%D7%95%D7%A8%D7%99%D7%AA_%D7%97%D7%95%D7%A3_%D7%94%D7%9B%D7%A8%D7%9E%D7%9C" TargetMode="External"/><Relationship Id="rId7" Type="http://schemas.openxmlformats.org/officeDocument/2006/relationships/image" Target="media/image6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