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jc w:val="center"/>
        <w:rPr>
          <w:rFonts w:ascii="Arial" w:cs="Arial" w:eastAsia="Arial" w:hAnsi="Arial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רדאר</w:t>
      </w: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/"</w:t>
      </w: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להיראות</w:t>
      </w: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מתבוננים</w:t>
      </w:r>
      <w:r w:rsidDel="00000000" w:rsidR="00000000" w:rsidRPr="00000000">
        <w:rPr>
          <w:rFonts w:ascii="Arial" w:cs="Arial" w:eastAsia="Arial" w:hAnsi="Arial"/>
          <w:sz w:val="48"/>
          <w:szCs w:val="48"/>
          <w:rtl w:val="1"/>
        </w:rPr>
        <w:t xml:space="preserve">"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מטרות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ההכשרה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המרכיבים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העיקריים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טכניקת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רדאר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להיראות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מתבוננים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ותרגול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הטכניקה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1"/>
        </w:rPr>
        <w:t xml:space="preserve">משמעותית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–</w:t>
      </w:r>
    </w:p>
    <w:p w:rsidR="00000000" w:rsidDel="00000000" w:rsidP="00000000" w:rsidRDefault="00000000" w:rsidRPr="00000000" w14:paraId="0000000F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המשמעות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האמירה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למורה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מאחורי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הגב</w:t>
      </w:r>
      <w:r w:rsidDel="00000000" w:rsidR="00000000" w:rsidRPr="00000000">
        <w:rPr>
          <w:rFonts w:ascii="Arial" w:cs="Arial" w:eastAsia="Arial" w:hAnsi="Arial"/>
          <w:sz w:val="22"/>
          <w:szCs w:val="22"/>
          <w:rtl w:val="1"/>
        </w:rPr>
        <w:t xml:space="preserve"> )</w:t>
      </w:r>
    </w:p>
    <w:p w:rsidR="00000000" w:rsidDel="00000000" w:rsidP="00000000" w:rsidRDefault="00000000" w:rsidRPr="00000000" w14:paraId="00000010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הערות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לסרטון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הוידאו</w:t>
      </w:r>
    </w:p>
    <w:p w:rsidR="00000000" w:rsidDel="00000000" w:rsidP="00000000" w:rsidRDefault="00000000" w:rsidRPr="00000000" w14:paraId="00000014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צפו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במורה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ריצ</w:t>
      </w:r>
      <w:r w:rsidDel="00000000" w:rsidR="00000000" w:rsidRPr="00000000">
        <w:rPr>
          <w:sz w:val="22"/>
          <w:szCs w:val="22"/>
          <w:rtl w:val="1"/>
        </w:rPr>
        <w:t xml:space="preserve">,</w:t>
      </w:r>
      <w:r w:rsidDel="00000000" w:rsidR="00000000" w:rsidRPr="00000000">
        <w:rPr>
          <w:sz w:val="22"/>
          <w:szCs w:val="22"/>
          <w:rtl w:val="1"/>
        </w:rPr>
        <w:t xml:space="preserve">יל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קינג</w:t>
      </w:r>
      <w:r w:rsidDel="00000000" w:rsidR="00000000" w:rsidRPr="00000000">
        <w:rPr>
          <w:sz w:val="22"/>
          <w:szCs w:val="22"/>
          <w:rtl w:val="1"/>
        </w:rPr>
        <w:t xml:space="preserve">   </w:t>
      </w:r>
      <w:r w:rsidDel="00000000" w:rsidR="00000000" w:rsidRPr="00000000">
        <w:rPr>
          <w:sz w:val="22"/>
          <w:szCs w:val="22"/>
          <w:rtl w:val="1"/>
        </w:rPr>
        <w:t xml:space="preserve">מלמדת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שיעור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בקריאה</w:t>
      </w:r>
      <w:r w:rsidDel="00000000" w:rsidR="00000000" w:rsidRPr="00000000">
        <w:rPr>
          <w:sz w:val="22"/>
          <w:szCs w:val="22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מה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עושה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הגברת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קינג</w:t>
      </w:r>
      <w:r w:rsidDel="00000000" w:rsidR="00000000" w:rsidRPr="00000000">
        <w:rPr>
          <w:sz w:val="22"/>
          <w:szCs w:val="22"/>
          <w:rtl w:val="1"/>
        </w:rPr>
        <w:t xml:space="preserve">  </w:t>
      </w:r>
      <w:r w:rsidDel="00000000" w:rsidR="00000000" w:rsidRPr="00000000">
        <w:rPr>
          <w:sz w:val="22"/>
          <w:szCs w:val="22"/>
          <w:rtl w:val="1"/>
        </w:rPr>
        <w:t xml:space="preserve">אחרי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שהיא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נותנת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הוראותיה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כדי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לוודא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שהיא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רואה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התלמידים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הנוכחים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בחדר</w:t>
      </w:r>
      <w:r w:rsidDel="00000000" w:rsidR="00000000" w:rsidRPr="00000000">
        <w:rPr>
          <w:sz w:val="22"/>
          <w:szCs w:val="22"/>
          <w:rtl w:val="1"/>
        </w:rPr>
        <w:t xml:space="preserve">?</w:t>
      </w:r>
    </w:p>
    <w:p w:rsidR="00000000" w:rsidDel="00000000" w:rsidP="00000000" w:rsidRDefault="00000000" w:rsidRPr="00000000" w14:paraId="00000016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איך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עוזר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להפוך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שבה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ציפייה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ללמידה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ומעורבות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 100% ?</w:t>
      </w:r>
    </w:p>
    <w:p w:rsidR="00000000" w:rsidDel="00000000" w:rsidP="00000000" w:rsidRDefault="00000000" w:rsidRPr="00000000" w14:paraId="00000017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צפו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עכשיו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בגברת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בונד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ובמר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פרייזר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מלמדים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קריאה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</w:t>
      </w:r>
      <w:r w:rsidDel="00000000" w:rsidR="00000000" w:rsidRPr="00000000">
        <w:rPr>
          <w:sz w:val="22"/>
          <w:szCs w:val="22"/>
          <w:rtl w:val="1"/>
        </w:rPr>
        <w:t xml:space="preserve">'. </w:t>
      </w:r>
    </w:p>
    <w:p w:rsidR="00000000" w:rsidDel="00000000" w:rsidP="00000000" w:rsidRDefault="00000000" w:rsidRPr="00000000" w14:paraId="00000019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מה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עושים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גברת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בונד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ומר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פרייזר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כדי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להראות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לתלמידים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שהם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מסתכלים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בהם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כדי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לוודא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פועלים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פי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ההוראות</w:t>
      </w:r>
      <w:r w:rsidDel="00000000" w:rsidR="00000000" w:rsidRPr="00000000">
        <w:rPr>
          <w:sz w:val="22"/>
          <w:szCs w:val="22"/>
          <w:rtl w:val="1"/>
        </w:rPr>
        <w:t xml:space="preserve">?</w:t>
      </w:r>
    </w:p>
    <w:p w:rsidR="00000000" w:rsidDel="00000000" w:rsidP="00000000" w:rsidRDefault="00000000" w:rsidRPr="00000000" w14:paraId="0000001A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איך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עוזר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להפוך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השיעורים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שלהם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לשיעורים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שבהם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ציפייה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ללמידה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ומעורבות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</w:t>
      </w:r>
      <w:r w:rsidDel="00000000" w:rsidR="00000000" w:rsidRPr="00000000">
        <w:rPr>
          <w:sz w:val="22"/>
          <w:szCs w:val="22"/>
          <w:rtl w:val="1"/>
        </w:rPr>
        <w:t xml:space="preserve">  100%  ?</w:t>
      </w:r>
    </w:p>
    <w:p w:rsidR="00000000" w:rsidDel="00000000" w:rsidP="00000000" w:rsidRDefault="00000000" w:rsidRPr="00000000" w14:paraId="0000001B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רדאר</w:t>
      </w:r>
      <w:r w:rsidDel="00000000" w:rsidR="00000000" w:rsidRPr="00000000">
        <w:rPr>
          <w:b w:val="1"/>
          <w:sz w:val="22"/>
          <w:szCs w:val="22"/>
          <w:rtl w:val="1"/>
        </w:rPr>
        <w:t xml:space="preserve"> /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להיראות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כמתבוננים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1E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ניתן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למנוע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התנהגות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שאינה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מקדמת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למידה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ידי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פיתוח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היכולת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לזהות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התנהגות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מעין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זו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כאשר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היא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מתחילה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ועל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ידי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תזכורת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עדינה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לתלמידים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מישהו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מתבונן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בהם</w:t>
      </w:r>
      <w:r w:rsidDel="00000000" w:rsidR="00000000" w:rsidRPr="00000000">
        <w:rPr>
          <w:b w:val="1"/>
          <w:sz w:val="22"/>
          <w:szCs w:val="22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שיום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תני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הוראות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לעשות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בקול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חזק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לאחר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ההוראות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,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עברי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לפינת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הכיתה</w:t>
      </w:r>
      <w:r w:rsidDel="00000000" w:rsidR="00000000" w:rsidRPr="00000000">
        <w:rPr>
          <w:b w:val="1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sz w:val="22"/>
          <w:szCs w:val="22"/>
          <w:rtl w:val="1"/>
        </w:rPr>
        <w:t xml:space="preserve">נקודת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תצפית</w:t>
      </w:r>
      <w:r w:rsidDel="00000000" w:rsidR="00000000" w:rsidRPr="00000000">
        <w:rPr>
          <w:b w:val="1"/>
          <w:sz w:val="22"/>
          <w:szCs w:val="22"/>
          <w:rtl w:val="1"/>
        </w:rPr>
        <w:t xml:space="preserve">)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סרקי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הכיתה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כדי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פועל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ומי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לא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פועל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לפי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ההוראות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/</w:t>
      </w:r>
      <w:r w:rsidDel="00000000" w:rsidR="00000000" w:rsidRPr="00000000">
        <w:rPr>
          <w:b w:val="1"/>
          <w:sz w:val="22"/>
          <w:szCs w:val="22"/>
          <w:rtl w:val="1"/>
        </w:rPr>
        <w:t xml:space="preserve">המשיכי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לסרוק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הכיתה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בזמן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שהתלמידים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משתפים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הראי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לתלמידים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מתבוננת</w:t>
      </w:r>
      <w:r w:rsidDel="00000000" w:rsidR="00000000" w:rsidRPr="00000000">
        <w:rPr>
          <w:b w:val="1"/>
          <w:sz w:val="22"/>
          <w:szCs w:val="22"/>
          <w:rtl w:val="1"/>
        </w:rPr>
        <w:t xml:space="preserve">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התלמידים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צריכים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בבירור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מתבוננת</w:t>
      </w:r>
      <w:r w:rsidDel="00000000" w:rsidR="00000000" w:rsidRPr="00000000">
        <w:rPr>
          <w:b w:val="1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sz w:val="22"/>
          <w:szCs w:val="22"/>
          <w:rtl w:val="1"/>
        </w:rPr>
        <w:t xml:space="preserve">עמדי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קצות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האצבעות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/</w:t>
      </w:r>
      <w:r w:rsidDel="00000000" w:rsidR="00000000" w:rsidRPr="00000000">
        <w:rPr>
          <w:b w:val="1"/>
          <w:sz w:val="22"/>
          <w:szCs w:val="22"/>
          <w:rtl w:val="1"/>
        </w:rPr>
        <w:t xml:space="preserve">הפני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הראש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מצד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לצד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בתנועת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סריקה</w:t>
      </w:r>
      <w:r w:rsidDel="00000000" w:rsidR="00000000" w:rsidRPr="00000000">
        <w:rPr>
          <w:b w:val="1"/>
          <w:sz w:val="22"/>
          <w:szCs w:val="22"/>
          <w:rtl w:val="1"/>
        </w:rPr>
        <w:t xml:space="preserve">)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bidi w:val="1"/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בחרי</w:t>
      </w:r>
      <w:r w:rsidDel="00000000" w:rsidR="00000000" w:rsidRPr="00000000">
        <w:rPr>
          <w:b w:val="1"/>
          <w:sz w:val="22"/>
          <w:szCs w:val="22"/>
          <w:rtl w:val="1"/>
        </w:rPr>
        <w:t xml:space="preserve"> 3 </w:t>
      </w:r>
      <w:r w:rsidDel="00000000" w:rsidR="00000000" w:rsidRPr="00000000">
        <w:rPr>
          <w:b w:val="1"/>
          <w:sz w:val="22"/>
          <w:szCs w:val="22"/>
          <w:rtl w:val="1"/>
        </w:rPr>
        <w:t xml:space="preserve">או</w:t>
      </w:r>
      <w:r w:rsidDel="00000000" w:rsidR="00000000" w:rsidRPr="00000000">
        <w:rPr>
          <w:b w:val="1"/>
          <w:sz w:val="22"/>
          <w:szCs w:val="22"/>
          <w:rtl w:val="1"/>
        </w:rPr>
        <w:t xml:space="preserve"> 4 "</w:t>
      </w:r>
      <w:r w:rsidDel="00000000" w:rsidR="00000000" w:rsidRPr="00000000">
        <w:rPr>
          <w:b w:val="1"/>
          <w:sz w:val="22"/>
          <w:szCs w:val="22"/>
          <w:rtl w:val="1"/>
        </w:rPr>
        <w:t xml:space="preserve">נקודות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חמות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" (</w:t>
      </w:r>
      <w:r w:rsidDel="00000000" w:rsidR="00000000" w:rsidRPr="00000000">
        <w:rPr>
          <w:b w:val="1"/>
          <w:sz w:val="22"/>
          <w:szCs w:val="22"/>
          <w:rtl w:val="1"/>
        </w:rPr>
        <w:t xml:space="preserve">מקומות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שבהם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בדרך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כלל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התלמידים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לא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עושים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שהם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צריכים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), </w:t>
      </w:r>
      <w:r w:rsidDel="00000000" w:rsidR="00000000" w:rsidRPr="00000000">
        <w:rPr>
          <w:b w:val="1"/>
          <w:sz w:val="22"/>
          <w:szCs w:val="22"/>
          <w:rtl w:val="1"/>
        </w:rPr>
        <w:t xml:space="preserve">סרקי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בעקביות</w:t>
      </w:r>
    </w:p>
    <w:p w:rsidR="00000000" w:rsidDel="00000000" w:rsidP="00000000" w:rsidRDefault="00000000" w:rsidRPr="00000000" w14:paraId="00000026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1"/>
        </w:rPr>
        <w:t xml:space="preserve">רעיונות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מרכזיים</w:t>
      </w:r>
      <w:r w:rsidDel="00000000" w:rsidR="00000000" w:rsidRPr="00000000">
        <w:rPr>
          <w:sz w:val="22"/>
          <w:szCs w:val="22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1. '</w:t>
      </w:r>
      <w:r w:rsidDel="00000000" w:rsidR="00000000" w:rsidRPr="00000000">
        <w:rPr>
          <w:sz w:val="22"/>
          <w:szCs w:val="22"/>
          <w:rtl w:val="1"/>
        </w:rPr>
        <w:t xml:space="preserve">ראיית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רדאר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היא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היכולת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קורה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שלכם</w:t>
      </w:r>
    </w:p>
    <w:p w:rsidR="00000000" w:rsidDel="00000000" w:rsidP="00000000" w:rsidRDefault="00000000" w:rsidRPr="00000000" w14:paraId="0000002A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2. '</w:t>
      </w:r>
      <w:r w:rsidDel="00000000" w:rsidR="00000000" w:rsidRPr="00000000">
        <w:rPr>
          <w:sz w:val="22"/>
          <w:szCs w:val="22"/>
          <w:rtl w:val="1"/>
        </w:rPr>
        <w:t xml:space="preserve">להיראות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כמתבוננ</w:t>
      </w:r>
      <w:r w:rsidDel="00000000" w:rsidR="00000000" w:rsidRPr="00000000">
        <w:rPr>
          <w:sz w:val="22"/>
          <w:szCs w:val="22"/>
          <w:rtl w:val="1"/>
        </w:rPr>
        <w:t xml:space="preserve">/</w:t>
      </w:r>
      <w:r w:rsidDel="00000000" w:rsidR="00000000" w:rsidRPr="00000000">
        <w:rPr>
          <w:sz w:val="22"/>
          <w:szCs w:val="22"/>
          <w:rtl w:val="1"/>
        </w:rPr>
        <w:t xml:space="preserve">ת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היא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היכולת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לגרום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לתלמידים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לדעת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שאתם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רואים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קורה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2B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להראות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כמי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שרואים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– </w:t>
      </w:r>
      <w:r w:rsidDel="00000000" w:rsidR="00000000" w:rsidRPr="00000000">
        <w:rPr>
          <w:b w:val="1"/>
          <w:sz w:val="22"/>
          <w:szCs w:val="22"/>
          <w:rtl w:val="1"/>
        </w:rPr>
        <w:t xml:space="preserve">תנועות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ריקוד</w:t>
      </w:r>
      <w:r w:rsidDel="00000000" w:rsidR="00000000" w:rsidRPr="00000000">
        <w:rPr>
          <w:b w:val="1"/>
          <w:sz w:val="22"/>
          <w:szCs w:val="22"/>
          <w:rtl w:val="1"/>
        </w:rPr>
        <w:t xml:space="preserve">!</w:t>
      </w:r>
    </w:p>
    <w:p w:rsidR="00000000" w:rsidDel="00000000" w:rsidP="00000000" w:rsidRDefault="00000000" w:rsidRPr="00000000" w14:paraId="0000002E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• </w:t>
      </w:r>
      <w:r w:rsidDel="00000000" w:rsidR="00000000" w:rsidRPr="00000000">
        <w:rPr>
          <w:sz w:val="22"/>
          <w:szCs w:val="22"/>
          <w:rtl w:val="1"/>
        </w:rPr>
        <w:t xml:space="preserve">תנועות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ריקוד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</w:t>
      </w:r>
      <w:r w:rsidDel="00000000" w:rsidR="00000000" w:rsidRPr="00000000">
        <w:rPr>
          <w:sz w:val="22"/>
          <w:szCs w:val="22"/>
          <w:rtl w:val="1"/>
        </w:rPr>
        <w:t xml:space="preserve"> '</w:t>
      </w:r>
      <w:r w:rsidDel="00000000" w:rsidR="00000000" w:rsidRPr="00000000">
        <w:rPr>
          <w:sz w:val="22"/>
          <w:szCs w:val="22"/>
          <w:rtl w:val="1"/>
        </w:rPr>
        <w:t xml:space="preserve">להראות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מתבוננים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הן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מחוות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קטנות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אותן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ניתן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לבצע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ואשר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משדרות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בעדינות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רואים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התלמידים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בכיתה</w:t>
      </w:r>
      <w:r w:rsidDel="00000000" w:rsidR="00000000" w:rsidRPr="00000000">
        <w:rPr>
          <w:sz w:val="22"/>
          <w:szCs w:val="22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• </w:t>
      </w:r>
      <w:r w:rsidDel="00000000" w:rsidR="00000000" w:rsidRPr="00000000">
        <w:rPr>
          <w:sz w:val="22"/>
          <w:szCs w:val="22"/>
          <w:rtl w:val="1"/>
        </w:rPr>
        <w:t xml:space="preserve">תנועות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הריקוד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</w:t>
      </w:r>
      <w:r w:rsidDel="00000000" w:rsidR="00000000" w:rsidRPr="00000000">
        <w:rPr>
          <w:sz w:val="22"/>
          <w:szCs w:val="22"/>
          <w:rtl w:val="1"/>
        </w:rPr>
        <w:t xml:space="preserve"> '</w:t>
      </w:r>
      <w:r w:rsidDel="00000000" w:rsidR="00000000" w:rsidRPr="00000000">
        <w:rPr>
          <w:sz w:val="22"/>
          <w:szCs w:val="22"/>
          <w:rtl w:val="1"/>
        </w:rPr>
        <w:t xml:space="preserve">להיראות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כמתבוננים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מזכירות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לתלמידים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חשוב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לכם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שיעמדו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בציפיות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שלכם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וכי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תמיד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מוודאים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זה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אכן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המצב</w:t>
      </w:r>
      <w:r w:rsidDel="00000000" w:rsidR="00000000" w:rsidRPr="00000000">
        <w:rPr>
          <w:sz w:val="22"/>
          <w:szCs w:val="22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• </w:t>
      </w:r>
      <w:r w:rsidDel="00000000" w:rsidR="00000000" w:rsidRPr="00000000">
        <w:rPr>
          <w:sz w:val="22"/>
          <w:szCs w:val="22"/>
          <w:rtl w:val="1"/>
        </w:rPr>
        <w:t xml:space="preserve">תנועות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הריקוד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להיראות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כמתבוננים</w:t>
      </w:r>
      <w:r w:rsidDel="00000000" w:rsidR="00000000" w:rsidRPr="00000000">
        <w:rPr>
          <w:sz w:val="22"/>
          <w:szCs w:val="22"/>
          <w:rtl w:val="1"/>
        </w:rPr>
        <w:t xml:space="preserve">' </w:t>
      </w:r>
      <w:r w:rsidDel="00000000" w:rsidR="00000000" w:rsidRPr="00000000">
        <w:rPr>
          <w:sz w:val="22"/>
          <w:szCs w:val="22"/>
          <w:rtl w:val="1"/>
        </w:rPr>
        <w:t xml:space="preserve">יוצרות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האשליה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</w:t>
      </w:r>
      <w:r w:rsidDel="00000000" w:rsidR="00000000" w:rsidRPr="00000000">
        <w:rPr>
          <w:sz w:val="22"/>
          <w:szCs w:val="22"/>
          <w:rtl w:val="1"/>
        </w:rPr>
        <w:t xml:space="preserve">'</w:t>
      </w:r>
      <w:r w:rsidDel="00000000" w:rsidR="00000000" w:rsidRPr="00000000">
        <w:rPr>
          <w:sz w:val="22"/>
          <w:szCs w:val="22"/>
          <w:rtl w:val="1"/>
        </w:rPr>
        <w:t xml:space="preserve">יש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לכם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עיניים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בגב</w:t>
      </w:r>
      <w:r w:rsidDel="00000000" w:rsidR="00000000" w:rsidRPr="00000000">
        <w:rPr>
          <w:sz w:val="22"/>
          <w:szCs w:val="22"/>
          <w:rtl w:val="1"/>
        </w:rPr>
        <w:t xml:space="preserve">'</w:t>
      </w:r>
    </w:p>
    <w:p w:rsidR="00000000" w:rsidDel="00000000" w:rsidP="00000000" w:rsidRDefault="00000000" w:rsidRPr="00000000" w14:paraId="00000031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תנועות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הריקוד</w:t>
      </w:r>
      <w:r w:rsidDel="00000000" w:rsidR="00000000" w:rsidRPr="00000000">
        <w:rPr>
          <w:b w:val="1"/>
          <w:sz w:val="22"/>
          <w:szCs w:val="22"/>
          <w:rtl w:val="1"/>
        </w:rPr>
        <w:t xml:space="preserve">: </w:t>
      </w:r>
    </w:p>
    <w:p w:rsidR="00000000" w:rsidDel="00000000" w:rsidP="00000000" w:rsidRDefault="00000000" w:rsidRPr="00000000" w14:paraId="00000032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1. </w:t>
      </w:r>
      <w:r w:rsidDel="00000000" w:rsidR="00000000" w:rsidRPr="00000000">
        <w:rPr>
          <w:sz w:val="22"/>
          <w:szCs w:val="22"/>
          <w:rtl w:val="1"/>
        </w:rPr>
        <w:t xml:space="preserve">העמוד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הבלתי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נראה</w:t>
      </w:r>
    </w:p>
    <w:p w:rsidR="00000000" w:rsidDel="00000000" w:rsidP="00000000" w:rsidRDefault="00000000" w:rsidRPr="00000000" w14:paraId="00000033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2. </w:t>
      </w:r>
      <w:r w:rsidDel="00000000" w:rsidR="00000000" w:rsidRPr="00000000">
        <w:rPr>
          <w:sz w:val="22"/>
          <w:szCs w:val="22"/>
          <w:rtl w:val="1"/>
        </w:rPr>
        <w:t xml:space="preserve">הסיבוב</w:t>
      </w:r>
    </w:p>
    <w:p w:rsidR="00000000" w:rsidDel="00000000" w:rsidP="00000000" w:rsidRDefault="00000000" w:rsidRPr="00000000" w14:paraId="00000034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3. </w:t>
      </w:r>
      <w:r w:rsidDel="00000000" w:rsidR="00000000" w:rsidRPr="00000000">
        <w:rPr>
          <w:sz w:val="22"/>
          <w:szCs w:val="22"/>
          <w:rtl w:val="1"/>
        </w:rPr>
        <w:t xml:space="preserve">אצבע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הדיסקו</w:t>
      </w:r>
    </w:p>
    <w:p w:rsidR="00000000" w:rsidDel="00000000" w:rsidP="00000000" w:rsidRDefault="00000000" w:rsidRPr="00000000" w14:paraId="00000035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4. </w:t>
      </w:r>
      <w:r w:rsidDel="00000000" w:rsidR="00000000" w:rsidRPr="00000000">
        <w:rPr>
          <w:sz w:val="22"/>
          <w:szCs w:val="22"/>
          <w:rtl w:val="1"/>
        </w:rPr>
        <w:t xml:space="preserve">הפוליטיקאי</w:t>
      </w:r>
    </w:p>
    <w:p w:rsidR="00000000" w:rsidDel="00000000" w:rsidP="00000000" w:rsidRDefault="00000000" w:rsidRPr="00000000" w14:paraId="00000036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5. </w:t>
      </w:r>
      <w:r w:rsidDel="00000000" w:rsidR="00000000" w:rsidRPr="00000000">
        <w:rPr>
          <w:sz w:val="22"/>
          <w:szCs w:val="22"/>
          <w:rtl w:val="1"/>
        </w:rPr>
        <w:t xml:space="preserve">קצות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האצבעות</w:t>
      </w:r>
    </w:p>
    <w:p w:rsidR="00000000" w:rsidDel="00000000" w:rsidP="00000000" w:rsidRDefault="00000000" w:rsidRPr="00000000" w14:paraId="00000037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1"/>
        </w:rPr>
        <w:t xml:space="preserve">6. </w:t>
      </w:r>
      <w:r w:rsidDel="00000000" w:rsidR="00000000" w:rsidRPr="00000000">
        <w:rPr>
          <w:sz w:val="22"/>
          <w:szCs w:val="22"/>
          <w:rtl w:val="1"/>
        </w:rPr>
        <w:t xml:space="preserve">שחקן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הקוורטרבק</w:t>
      </w:r>
      <w:r w:rsidDel="00000000" w:rsidR="00000000" w:rsidRPr="00000000">
        <w:rPr>
          <w:sz w:val="22"/>
          <w:szCs w:val="22"/>
          <w:rtl w:val="1"/>
        </w:rPr>
        <w:t xml:space="preserve"> (</w:t>
      </w:r>
      <w:r w:rsidDel="00000000" w:rsidR="00000000" w:rsidRPr="00000000">
        <w:rPr>
          <w:sz w:val="22"/>
          <w:szCs w:val="22"/>
          <w:rtl w:val="1"/>
        </w:rPr>
        <w:t xml:space="preserve">תפקיד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מוביל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במשחק</w:t>
      </w:r>
      <w:r w:rsidDel="00000000" w:rsidR="00000000" w:rsidRPr="00000000">
        <w:rPr>
          <w:sz w:val="22"/>
          <w:szCs w:val="22"/>
          <w:rtl w:val="1"/>
        </w:rPr>
        <w:t xml:space="preserve"> '</w:t>
      </w:r>
      <w:r w:rsidDel="00000000" w:rsidR="00000000" w:rsidRPr="00000000">
        <w:rPr>
          <w:sz w:val="22"/>
          <w:szCs w:val="22"/>
          <w:rtl w:val="1"/>
        </w:rPr>
        <w:t xml:space="preserve">כדורגל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אמריקאי</w:t>
      </w:r>
      <w:r w:rsidDel="00000000" w:rsidR="00000000" w:rsidRPr="00000000">
        <w:rPr>
          <w:sz w:val="22"/>
          <w:szCs w:val="22"/>
          <w:rtl w:val="1"/>
        </w:rPr>
        <w:t xml:space="preserve">') </w:t>
      </w:r>
    </w:p>
    <w:p w:rsidR="00000000" w:rsidDel="00000000" w:rsidP="00000000" w:rsidRDefault="00000000" w:rsidRPr="00000000" w14:paraId="00000038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תרגול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סבב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ראשון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בחזית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ההנחיה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העפרונות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החדר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סרקו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בעיניכם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שתוכלו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מבצעים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הנחיות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הסריקה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השתמשו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בתנועת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ריקוד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לבחירתכם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מרפרטואר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כמתבוננים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למעשיהם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שותף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משוב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89" w:right="0" w:hanging="360"/>
        <w:jc w:val="left"/>
        <w:rPr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ההנחיות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סמכותי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89" w:right="0" w:hanging="360"/>
        <w:jc w:val="left"/>
        <w:rPr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לפינת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החדר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89" w:right="0" w:hanging="360"/>
        <w:jc w:val="left"/>
        <w:rPr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החדר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89" w:right="0" w:hanging="360"/>
        <w:jc w:val="left"/>
        <w:rPr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הגזמה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בלהראות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מתבוננים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ובתנועות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הריקוד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489" w:right="0" w:hanging="360"/>
        <w:jc w:val="left"/>
        <w:rPr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5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שותף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א</w:t>
      </w:r>
      <w:r w:rsidDel="00000000" w:rsidR="00000000" w:rsidRPr="00000000">
        <w:rPr>
          <w:b w:val="1"/>
          <w:sz w:val="22"/>
          <w:szCs w:val="22"/>
          <w:rtl w:val="1"/>
        </w:rPr>
        <w:t xml:space="preserve">- </w:t>
      </w:r>
      <w:r w:rsidDel="00000000" w:rsidR="00000000" w:rsidRPr="00000000">
        <w:rPr>
          <w:b w:val="1"/>
          <w:sz w:val="22"/>
          <w:szCs w:val="22"/>
          <w:rtl w:val="1"/>
        </w:rPr>
        <w:t xml:space="preserve">עשה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זאת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שוב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</w:p>
    <w:p w:rsidR="00000000" w:rsidDel="00000000" w:rsidP="00000000" w:rsidRDefault="00000000" w:rsidRPr="00000000" w14:paraId="00000046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רפלקציה</w:t>
      </w:r>
      <w:r w:rsidDel="00000000" w:rsidR="00000000" w:rsidRPr="00000000">
        <w:rPr>
          <w:b w:val="1"/>
          <w:sz w:val="22"/>
          <w:szCs w:val="22"/>
          <w:rtl w:val="1"/>
        </w:rPr>
        <w:t xml:space="preserve"> –</w:t>
      </w:r>
    </w:p>
    <w:p w:rsidR="00000000" w:rsidDel="00000000" w:rsidP="00000000" w:rsidRDefault="00000000" w:rsidRPr="00000000" w14:paraId="00000048">
      <w:pPr>
        <w:bidi w:val="1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1"/>
        </w:rPr>
        <w:t xml:space="preserve">מהן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התובנות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שלך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מההכשרה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של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היום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לשימוש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בטכניקה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להראות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sz w:val="22"/>
          <w:szCs w:val="22"/>
          <w:rtl w:val="1"/>
        </w:rPr>
        <w:t xml:space="preserve">מתבוננים</w:t>
      </w:r>
      <w:r w:rsidDel="00000000" w:rsidR="00000000" w:rsidRPr="00000000">
        <w:rPr>
          <w:b w:val="1"/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בכיתה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שלך</w:t>
      </w:r>
      <w:r w:rsidDel="00000000" w:rsidR="00000000" w:rsidRPr="00000000">
        <w:rPr>
          <w:sz w:val="22"/>
          <w:szCs w:val="22"/>
          <w:rtl w:val="1"/>
        </w:rPr>
        <w:t xml:space="preserve"> ?</w:t>
      </w:r>
    </w:p>
    <w:p w:rsidR="00000000" w:rsidDel="00000000" w:rsidP="00000000" w:rsidRDefault="00000000" w:rsidRPr="00000000" w14:paraId="00000049">
      <w:pPr>
        <w:bidi w:val="1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pple Color Emoj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695186" cy="78099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186" cy="7809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5060250" y="3622838"/>
                        <a:ext cx="571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2B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323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Apple Color Emoji" w:cs="Apple Color Emoji" w:eastAsia="Apple Color Emoji" w:hAnsi="Apple Color Emoji"/>
      </w:rPr>
    </w:lvl>
    <w:lvl w:ilvl="1">
      <w:start w:val="1"/>
      <w:numFmt w:val="bullet"/>
      <w:lvlText w:val="◻"/>
      <w:lvlJc w:val="left"/>
      <w:pPr>
        <w:ind w:left="1440" w:hanging="360"/>
      </w:pPr>
      <w:rPr>
        <w:rFonts w:ascii="Apple Color Emoji" w:cs="Apple Color Emoji" w:eastAsia="Apple Color Emoji" w:hAnsi="Apple Color Emoji"/>
      </w:rPr>
    </w:lvl>
    <w:lvl w:ilvl="2">
      <w:start w:val="1"/>
      <w:numFmt w:val="bullet"/>
      <w:lvlText w:val="◻"/>
      <w:lvlJc w:val="left"/>
      <w:pPr>
        <w:ind w:left="2160" w:hanging="360"/>
      </w:pPr>
      <w:rPr>
        <w:rFonts w:ascii="Apple Color Emoji" w:cs="Apple Color Emoji" w:eastAsia="Apple Color Emoji" w:hAnsi="Apple Color Emoji"/>
      </w:rPr>
    </w:lvl>
    <w:lvl w:ilvl="3">
      <w:start w:val="1"/>
      <w:numFmt w:val="bullet"/>
      <w:lvlText w:val="◻"/>
      <w:lvlJc w:val="left"/>
      <w:pPr>
        <w:ind w:left="2880" w:hanging="360"/>
      </w:pPr>
      <w:rPr>
        <w:rFonts w:ascii="Apple Color Emoji" w:cs="Apple Color Emoji" w:eastAsia="Apple Color Emoji" w:hAnsi="Apple Color Emoji"/>
      </w:rPr>
    </w:lvl>
    <w:lvl w:ilvl="4">
      <w:start w:val="1"/>
      <w:numFmt w:val="bullet"/>
      <w:lvlText w:val="◻"/>
      <w:lvlJc w:val="left"/>
      <w:pPr>
        <w:ind w:left="3600" w:hanging="360"/>
      </w:pPr>
      <w:rPr>
        <w:rFonts w:ascii="Apple Color Emoji" w:cs="Apple Color Emoji" w:eastAsia="Apple Color Emoji" w:hAnsi="Apple Color Emoji"/>
      </w:rPr>
    </w:lvl>
    <w:lvl w:ilvl="5">
      <w:start w:val="1"/>
      <w:numFmt w:val="bullet"/>
      <w:lvlText w:val="◻"/>
      <w:lvlJc w:val="left"/>
      <w:pPr>
        <w:ind w:left="4320" w:hanging="360"/>
      </w:pPr>
      <w:rPr>
        <w:rFonts w:ascii="Apple Color Emoji" w:cs="Apple Color Emoji" w:eastAsia="Apple Color Emoji" w:hAnsi="Apple Color Emoji"/>
      </w:rPr>
    </w:lvl>
    <w:lvl w:ilvl="6">
      <w:start w:val="1"/>
      <w:numFmt w:val="bullet"/>
      <w:lvlText w:val="◻"/>
      <w:lvlJc w:val="left"/>
      <w:pPr>
        <w:ind w:left="5040" w:hanging="360"/>
      </w:pPr>
      <w:rPr>
        <w:rFonts w:ascii="Apple Color Emoji" w:cs="Apple Color Emoji" w:eastAsia="Apple Color Emoji" w:hAnsi="Apple Color Emoji"/>
      </w:rPr>
    </w:lvl>
    <w:lvl w:ilvl="7">
      <w:start w:val="1"/>
      <w:numFmt w:val="bullet"/>
      <w:lvlText w:val="◻"/>
      <w:lvlJc w:val="left"/>
      <w:pPr>
        <w:ind w:left="5760" w:hanging="360"/>
      </w:pPr>
      <w:rPr>
        <w:rFonts w:ascii="Apple Color Emoji" w:cs="Apple Color Emoji" w:eastAsia="Apple Color Emoji" w:hAnsi="Apple Color Emoji"/>
      </w:rPr>
    </w:lvl>
    <w:lvl w:ilvl="8">
      <w:start w:val="1"/>
      <w:numFmt w:val="bullet"/>
      <w:lvlText w:val="◻"/>
      <w:lvlJc w:val="left"/>
      <w:pPr>
        <w:ind w:left="6480" w:hanging="360"/>
      </w:pPr>
      <w:rPr>
        <w:rFonts w:ascii="Apple Color Emoji" w:cs="Apple Color Emoji" w:eastAsia="Apple Color Emoji" w:hAnsi="Apple Color Emoji"/>
      </w:rPr>
    </w:lvl>
  </w:abstractNum>
  <w:abstractNum w:abstractNumId="3">
    <w:lvl w:ilvl="0">
      <w:start w:val="1"/>
      <w:numFmt w:val="bullet"/>
      <w:lvlText w:val="●"/>
      <w:lvlJc w:val="left"/>
      <w:pPr>
        <w:ind w:left="148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0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92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4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6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8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0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52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49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mallCaps w:val="1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  <w:ind w:left="662" w:hanging="360"/>
    </w:pPr>
    <w:rPr>
      <w:rFonts w:ascii="Cambria" w:cs="Cambria" w:eastAsia="Cambria" w:hAnsi="Cambria"/>
      <w:i w:val="1"/>
      <w:color w:val="4f81bd"/>
      <w:sz w:val="26"/>
      <w:szCs w:val="26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