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pageBreakBefore w:val="0"/>
        <w:bidi w:val="1"/>
        <w:jc w:val="center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תכנון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עבודה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בקבוצות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קטנות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כולל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התערבות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לסגירת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פערים</w:t>
      </w:r>
    </w:p>
    <w:p w:rsidR="00000000" w:rsidDel="00000000" w:rsidP="00000000" w:rsidRDefault="00000000" w:rsidRPr="00000000" w14:paraId="00000002">
      <w:pPr>
        <w:pageBreakBefore w:val="0"/>
        <w:bidi w:val="1"/>
        <w:jc w:val="center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מאמנות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בתי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הספר</w:t>
      </w:r>
    </w:p>
    <w:p w:rsidR="00000000" w:rsidDel="00000000" w:rsidP="00000000" w:rsidRDefault="00000000" w:rsidRPr="00000000" w14:paraId="00000003">
      <w:pPr>
        <w:pageBreakBefore w:val="0"/>
        <w:bidi w:val="1"/>
        <w:jc w:val="center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יום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 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חמישי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04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מרץ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2021</w:t>
      </w:r>
    </w:p>
    <w:p w:rsidR="00000000" w:rsidDel="00000000" w:rsidP="00000000" w:rsidRDefault="00000000" w:rsidRPr="00000000" w14:paraId="00000004">
      <w:pPr>
        <w:pageBreakBefore w:val="0"/>
        <w:bidi w:val="1"/>
        <w:rPr>
          <w:rFonts w:ascii="Garamond" w:cs="Garamond" w:eastAsia="Garamond" w:hAnsi="Garamond"/>
          <w:b w:val="1"/>
          <w:sz w:val="28"/>
          <w:szCs w:val="28"/>
          <w:u w:val="single"/>
        </w:rPr>
      </w:pPr>
      <w:r w:rsidDel="00000000" w:rsidR="00000000" w:rsidRPr="00000000">
        <w:rPr/>
        <w:drawing>
          <wp:inline distB="0" distT="0" distL="0" distR="0">
            <wp:extent cx="1934350" cy="1164946"/>
            <wp:effectExtent b="0" l="0" r="0" t="0"/>
            <wp:docPr descr="Why Leaders Need To Focus On The Next Normal Rather Than The New Normal" id="4" name="image6.jpg"/>
            <a:graphic>
              <a:graphicData uri="http://schemas.openxmlformats.org/drawingml/2006/picture">
                <pic:pic>
                  <pic:nvPicPr>
                    <pic:cNvPr descr="Why Leaders Need To Focus On The Next Normal Rather Than The New Normal" id="0" name="image6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934350" cy="1164946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pageBreakBefore w:val="0"/>
        <w:bidi w:val="1"/>
        <w:rPr>
          <w:rFonts w:ascii="Garamond" w:cs="Garamond" w:eastAsia="Garamond" w:hAnsi="Garamond"/>
          <w:b w:val="1"/>
          <w:sz w:val="28"/>
          <w:szCs w:val="28"/>
          <w:u w:val="single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יצירת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עניין</w:t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numPr>
          <w:ilvl w:val="0"/>
          <w:numId w:val="5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התמונה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קשורה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לאתגר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שעומד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בפנינו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כיום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כלומר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בצורה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אפקטיבית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בתקופת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הקורונה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7">
      <w:pPr>
        <w:pageBreakBefore w:val="0"/>
        <w:jc w:val="both"/>
        <w:rPr>
          <w:rFonts w:ascii="Garamond" w:cs="Garamond" w:eastAsia="Garamond" w:hAnsi="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bidi w:val="1"/>
        <w:rPr>
          <w:rFonts w:ascii="Garamond" w:cs="Garamond" w:eastAsia="Garamond" w:hAnsi="Garamond"/>
          <w:b w:val="1"/>
          <w:sz w:val="28"/>
          <w:szCs w:val="28"/>
          <w:u w:val="single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הצלחות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ופערים</w:t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עושות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המורות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המצליחות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ביותר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שלנו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כדי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לתכנן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ולנהל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בצורה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אפקטיבית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בקבוצות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קטנות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כולל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התערבות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לסגירת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פערים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numPr>
          <w:ilvl w:val="0"/>
          <w:numId w:val="1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הפערים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הקיימים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באופן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מבוצעת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כזו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בקבוצות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קטנות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0"/>
          <w:i w:val="0"/>
          <w:smallCaps w:val="0"/>
          <w:strike w:val="0"/>
          <w:color w:val="00b05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0" w:right="0" w:firstLine="0"/>
        <w:jc w:val="left"/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תכנון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שבועי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לקראת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עבודה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בקבוצות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6"/>
          <w:szCs w:val="26"/>
          <w:u w:val="single"/>
          <w:shd w:fill="auto" w:val="clear"/>
          <w:vertAlign w:val="baseline"/>
          <w:rtl w:val="1"/>
        </w:rPr>
        <w:t xml:space="preserve">קטנות</w:t>
      </w:r>
      <w:r w:rsidDel="00000000" w:rsidR="00000000" w:rsidRPr="00000000">
        <w:rPr>
          <w:rtl w:val="0"/>
        </w:rPr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שבועי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ולא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יומי</w:t>
      </w:r>
      <w:r w:rsidDel="00000000" w:rsidR="00000000" w:rsidRPr="00000000">
        <w:rPr>
          <w:rFonts w:ascii="Garamond" w:cs="Garamond" w:eastAsia="Garamond" w:hAnsi="Garamond"/>
          <w:b w:val="1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</w:t>
      </w:r>
    </w:p>
    <w:p w:rsidR="00000000" w:rsidDel="00000000" w:rsidP="00000000" w:rsidRDefault="00000000" w:rsidRPr="00000000" w14:paraId="00000010">
      <w:pPr>
        <w:pageBreakBefore w:val="0"/>
        <w:bidi w:val="1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סיעור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מוחות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72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צריכים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להיות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שלבי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העבודה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המורות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לאחר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מחלקות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התלמידים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לקבוצות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צרכים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איך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צריכות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ללמד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המיומנויות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האלה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פני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שבוע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שבועיים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פרק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הזמן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יכול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להתארך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להתקצר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כתלות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במיומנות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)? </w:t>
      </w:r>
    </w:p>
    <w:p w:rsidR="00000000" w:rsidDel="00000000" w:rsidP="00000000" w:rsidRDefault="00000000" w:rsidRPr="00000000" w14:paraId="00000012">
      <w:pPr>
        <w:pageBreakBefore w:val="0"/>
        <w:rPr>
          <w:rFonts w:ascii="Garamond" w:cs="Garamond" w:eastAsia="Garamond" w:hAnsi="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rPr>
          <w:rFonts w:ascii="Garamond" w:cs="Garamond" w:eastAsia="Garamond" w:hAnsi="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bidi w:val="1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תוכנית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לדוגמה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: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שאלת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מסגור</w:t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אפקטיבי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בתהליך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התכנון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מציע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9">
      <w:pPr>
        <w:pageBreakBefore w:val="0"/>
        <w:rPr>
          <w:rFonts w:ascii="Garamond" w:cs="Garamond" w:eastAsia="Garamond" w:hAnsi="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Garamond" w:cs="Garamond" w:eastAsia="Garamond" w:hAnsi="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rPr>
          <w:rFonts w:ascii="Garamond" w:cs="Garamond" w:eastAsia="Garamond" w:hAnsi="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להוסיף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לסיעור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המוחות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שהתחלנו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1D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pageBreakBefore w:val="0"/>
        <w:rPr>
          <w:rFonts w:ascii="Garamond" w:cs="Garamond" w:eastAsia="Garamond" w:hAnsi="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pageBreakBefore w:val="0"/>
        <w:bidi w:val="1"/>
        <w:rPr>
          <w:rFonts w:ascii="Garamond" w:cs="Garamond" w:eastAsia="Garamond" w:hAnsi="Garamond"/>
          <w:sz w:val="28"/>
          <w:szCs w:val="28"/>
        </w:rPr>
      </w:pPr>
      <w:r w:rsidDel="00000000" w:rsidR="00000000" w:rsidRPr="00000000">
        <w:rPr/>
        <w:drawing>
          <wp:inline distB="0" distT="0" distL="0" distR="0">
            <wp:extent cx="4285710" cy="2412795"/>
            <wp:effectExtent b="0" l="0" r="0" t="0"/>
            <wp:docPr id="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285710" cy="2412795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/>
        <w:drawing>
          <wp:inline distB="0" distT="0" distL="0" distR="0">
            <wp:extent cx="5057590" cy="2847353"/>
            <wp:effectExtent b="0" l="0" r="0" t="0"/>
            <wp:docPr id="5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057590" cy="2847353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rPr>
          <w:rFonts w:ascii="Garamond" w:cs="Garamond" w:eastAsia="Garamond" w:hAnsi="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pageBreakBefore w:val="0"/>
        <w:bidi w:val="1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קבוצה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1: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חשבון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לכיתה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ג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'</w:t>
      </w:r>
    </w:p>
    <w:tbl>
      <w:tblPr>
        <w:tblStyle w:val="Table1"/>
        <w:bidiVisual w:val="1"/>
        <w:tblW w:w="15300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6840"/>
        <w:gridCol w:w="8460"/>
        <w:tblGridChange w:id="0">
          <w:tblGrid>
            <w:gridCol w:w="6840"/>
            <w:gridCol w:w="846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27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המיומנויות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שההתערבות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מתמקדת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בהן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29">
            <w:pPr>
              <w:pageBreakBefore w:val="0"/>
              <w:numPr>
                <w:ilvl w:val="0"/>
                <w:numId w:val="9"/>
              </w:numPr>
              <w:bidi w:val="1"/>
              <w:ind w:left="720" w:hanging="360"/>
              <w:rPr/>
            </w:pP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ייצוג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ופתרון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בעיות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בכפל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וחילוק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באמצעות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"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מערך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"</w:t>
            </w:r>
          </w:p>
          <w:p w:rsidR="00000000" w:rsidDel="00000000" w:rsidP="00000000" w:rsidRDefault="00000000" w:rsidRPr="00000000" w14:paraId="0000002A">
            <w:pPr>
              <w:pageBreakBefore w:val="0"/>
              <w:numPr>
                <w:ilvl w:val="0"/>
                <w:numId w:val="9"/>
              </w:numPr>
              <w:bidi w:val="1"/>
              <w:ind w:left="720" w:hanging="360"/>
              <w:rPr/>
            </w:pP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הבנת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משמעות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התוצאה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הסופית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של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מכפלה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במספרים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שלמים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למשל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הבנה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כי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משמעות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‎5 ‎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‎ 7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היא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סך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הפריטים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-5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קבוצות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בנות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7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פריטים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לדוגמה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תיאור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תרחיש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שבו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סך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הפריטים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יכול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להתבטא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-‎5 ‎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‎ 7 .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2C">
            <w:pPr>
              <w:pageBreakBefore w:val="0"/>
              <w:bidi w:val="1"/>
              <w:jc w:val="center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יודע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firstLine="0"/>
              <w:jc w:val="center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מראה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7‏ = 5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קבוצות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7</w:t>
            </w:r>
          </w:p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להשתמש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במערך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לפתור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בעיית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לכתוב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משוואת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מערך</w:t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מצייר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מערך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לבטא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בעיית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</w:p>
          <w:p w:rsidR="00000000" w:rsidDel="00000000" w:rsidP="00000000" w:rsidRDefault="00000000" w:rsidRPr="00000000" w14:paraId="0000003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משיים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הקבוצות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בצורה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נכונה</w:t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כותב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משוואת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המערך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שלו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34">
            <w:pPr>
              <w:pageBreakBefore w:val="0"/>
              <w:bidi w:val="1"/>
              <w:jc w:val="center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תוכנית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שבועית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6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מפגש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1</w:t>
            </w:r>
          </w:p>
          <w:p w:rsidR="00000000" w:rsidDel="00000000" w:rsidP="00000000" w:rsidRDefault="00000000" w:rsidRPr="00000000" w14:paraId="00000037">
            <w:pPr>
              <w:pageBreakBefore w:val="0"/>
              <w:bidi w:val="1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יעד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הוראה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יהיו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מסוגלים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להדגים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במדויק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משוואת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באמצעות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פריטים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(5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7‏ = ‏5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קבוצות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7)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מפגש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2</w:t>
            </w:r>
          </w:p>
          <w:p w:rsidR="00000000" w:rsidDel="00000000" w:rsidP="00000000" w:rsidRDefault="00000000" w:rsidRPr="00000000" w14:paraId="0000003A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יעד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הוראה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יהיו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מסוגלים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להדגים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במדויק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משוואת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באמצעות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מערך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יהיו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מסוגלים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ליצור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משוואת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ממערך</w:t>
            </w:r>
          </w:p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יהיו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מסוגלים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לשיים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במדויק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הקבוצות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שלהם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3E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מפגש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3</w:t>
            </w:r>
          </w:p>
          <w:p w:rsidR="00000000" w:rsidDel="00000000" w:rsidP="00000000" w:rsidRDefault="00000000" w:rsidRPr="00000000" w14:paraId="0000003F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יעד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הוראה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4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יהיו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מסוגלים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לפתור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בעיית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באמצעות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מערך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ומשוואת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41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מפגש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4</w:t>
            </w:r>
          </w:p>
          <w:p w:rsidR="00000000" w:rsidDel="00000000" w:rsidP="00000000" w:rsidRDefault="00000000" w:rsidRPr="00000000" w14:paraId="00000042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יעד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הוראה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יהיו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מסוגלים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לפתור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בעיה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מהעולם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האמיתי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שכרוכה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בכפל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שתי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ספרות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באמצעות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מערך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5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pageBreakBefore w:val="0"/>
        <w:bidi w:val="1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תכנון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לקראת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עבודה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בקבוצות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קטנות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כולל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התערבות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לסגירת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פערים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במשך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השבועיים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הבאים</w:t>
      </w:r>
    </w:p>
    <w:p w:rsidR="00000000" w:rsidDel="00000000" w:rsidP="00000000" w:rsidRDefault="00000000" w:rsidRPr="00000000" w14:paraId="00000050">
      <w:pPr>
        <w:pageBreakBefore w:val="0"/>
        <w:bidi w:val="1"/>
        <w:rPr>
          <w:rFonts w:ascii="Garamond" w:cs="Garamond" w:eastAsia="Garamond" w:hAnsi="Garamond"/>
          <w:i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i w:val="1"/>
          <w:sz w:val="28"/>
          <w:szCs w:val="28"/>
          <w:rtl w:val="1"/>
        </w:rPr>
        <w:t xml:space="preserve">הנחיות</w:t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בחרי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פער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שיש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לסגור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באחת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מבין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4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הקבוצות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הקטנות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שנוצרו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לפי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דיפרנציאציה</w:t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צרי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כרזת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'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יודע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ומראה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14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מפי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מיומנויות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הליבה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לכדי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יעדי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לימוד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יומיים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לעבודה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בקבוצות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קטנות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כולל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התערבות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)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במשך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השבוע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השבועיים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הקרובים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</w:p>
    <w:p w:rsidR="00000000" w:rsidDel="00000000" w:rsidP="00000000" w:rsidRDefault="00000000" w:rsidRPr="00000000" w14:paraId="00000054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pageBreakBefore w:val="0"/>
        <w:bidi w:val="1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כיתה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___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נושא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____</w:t>
      </w:r>
    </w:p>
    <w:tbl>
      <w:tblPr>
        <w:tblStyle w:val="Table2"/>
        <w:bidiVisual w:val="1"/>
        <w:tblW w:w="15300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560"/>
        <w:gridCol w:w="7740"/>
        <w:tblGridChange w:id="0">
          <w:tblGrid>
            <w:gridCol w:w="7560"/>
            <w:gridCol w:w="774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56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המיומנויות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שההתערבות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מתמקדת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בהן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58">
            <w:pPr>
              <w:pageBreakBefore w:val="0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pageBreakBefore w:val="0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5B">
            <w:pPr>
              <w:pageBreakBefore w:val="0"/>
              <w:bidi w:val="1"/>
              <w:jc w:val="center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יודע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firstLine="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מראה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pageBreakBefore w:val="0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63">
            <w:pPr>
              <w:pageBreakBefore w:val="0"/>
              <w:bidi w:val="1"/>
              <w:jc w:val="center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תוכנית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שבועית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5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מפגש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1</w:t>
            </w:r>
          </w:p>
          <w:p w:rsidR="00000000" w:rsidDel="00000000" w:rsidP="00000000" w:rsidRDefault="00000000" w:rsidRPr="00000000" w14:paraId="00000066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יעד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הוראה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67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8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6A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מפגש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2</w:t>
            </w:r>
          </w:p>
          <w:p w:rsidR="00000000" w:rsidDel="00000000" w:rsidP="00000000" w:rsidRDefault="00000000" w:rsidRPr="00000000" w14:paraId="0000006B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יעד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הוראה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6C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E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6F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מפגש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3</w:t>
            </w:r>
          </w:p>
          <w:p w:rsidR="00000000" w:rsidDel="00000000" w:rsidP="00000000" w:rsidRDefault="00000000" w:rsidRPr="00000000" w14:paraId="00000070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יעד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הוראה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71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3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74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מפגש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4</w:t>
            </w:r>
          </w:p>
          <w:p w:rsidR="00000000" w:rsidDel="00000000" w:rsidP="00000000" w:rsidRDefault="00000000" w:rsidRPr="00000000" w14:paraId="00000075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יעד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הוראה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6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pageBreakBefore w:val="0"/>
        <w:rPr>
          <w:rFonts w:ascii="Garamond" w:cs="Garamond" w:eastAsia="Garamond" w:hAnsi="Garamon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8">
      <w:pPr>
        <w:pageBreakBefore w:val="0"/>
        <w:rPr>
          <w:rFonts w:ascii="Garamond" w:cs="Garamond" w:eastAsia="Garamond" w:hAnsi="Garamon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9">
      <w:pPr>
        <w:pageBreakBefore w:val="0"/>
        <w:rPr>
          <w:rFonts w:ascii="Garamond" w:cs="Garamond" w:eastAsia="Garamond" w:hAnsi="Garamon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A">
      <w:pPr>
        <w:pageBreakBefore w:val="0"/>
        <w:bidi w:val="1"/>
        <w:rPr>
          <w:rFonts w:ascii="Garamond" w:cs="Garamond" w:eastAsia="Garamond" w:hAnsi="Garamond"/>
          <w:b w:val="1"/>
          <w:sz w:val="28"/>
          <w:szCs w:val="28"/>
          <w:u w:val="single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מערכי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שיעור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יומיים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לעבודה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בקבוצות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קטנות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כולל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התערבות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לסגירת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u w:val="singl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u w:val="single"/>
          <w:rtl w:val="1"/>
        </w:rPr>
        <w:t xml:space="preserve">פערים</w:t>
      </w:r>
    </w:p>
    <w:p w:rsidR="00000000" w:rsidDel="00000000" w:rsidP="00000000" w:rsidRDefault="00000000" w:rsidRPr="00000000" w14:paraId="0000007B">
      <w:pPr>
        <w:pageBreakBefore w:val="0"/>
        <w:bidi w:val="1"/>
        <w:rPr>
          <w:rFonts w:ascii="Garamond" w:cs="Garamond" w:eastAsia="Garamond" w:hAnsi="Garamond"/>
          <w:b w:val="1"/>
          <w:color w:val="000000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סיעור</w:t>
      </w:r>
      <w:r w:rsidDel="00000000" w:rsidR="00000000" w:rsidRPr="00000000">
        <w:rPr>
          <w:rFonts w:ascii="Garamond" w:cs="Garamond" w:eastAsia="Garamond" w:hAnsi="Garamon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מוחות</w:t>
      </w:r>
    </w:p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numPr>
          <w:ilvl w:val="0"/>
          <w:numId w:val="6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אמור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להיכלל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במערך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השיעור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היומי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המורה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מהקבוצות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הקטנות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7D">
      <w:pPr>
        <w:pageBreakBefore w:val="0"/>
        <w:rPr>
          <w:rFonts w:ascii="Garamond" w:cs="Garamond" w:eastAsia="Garamond" w:hAnsi="Garamond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pageBreakBefore w:val="0"/>
        <w:rPr>
          <w:rFonts w:ascii="Garamond" w:cs="Garamond" w:eastAsia="Garamond" w:hAnsi="Garamond"/>
          <w:color w:val="000000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F">
      <w:pPr>
        <w:pageBreakBefore w:val="0"/>
        <w:bidi w:val="1"/>
        <w:rPr>
          <w:rFonts w:ascii="Garamond" w:cs="Garamond" w:eastAsia="Garamond" w:hAnsi="Garamond"/>
          <w:b w:val="1"/>
          <w:color w:val="000000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מערך</w:t>
      </w:r>
      <w:r w:rsidDel="00000000" w:rsidR="00000000" w:rsidRPr="00000000">
        <w:rPr>
          <w:rFonts w:ascii="Garamond" w:cs="Garamond" w:eastAsia="Garamond" w:hAnsi="Garamon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לדוגמה</w:t>
      </w:r>
      <w:r w:rsidDel="00000000" w:rsidR="00000000" w:rsidRPr="00000000">
        <w:rPr>
          <w:rFonts w:ascii="Garamond" w:cs="Garamond" w:eastAsia="Garamond" w:hAnsi="Garamond"/>
          <w:b w:val="1"/>
          <w:color w:val="000000"/>
          <w:sz w:val="28"/>
          <w:szCs w:val="28"/>
          <w:rtl w:val="1"/>
        </w:rPr>
        <w:t xml:space="preserve"> / </w:t>
      </w: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שאלות</w:t>
      </w:r>
      <w:r w:rsidDel="00000000" w:rsidR="00000000" w:rsidRPr="00000000">
        <w:rPr>
          <w:rFonts w:ascii="Garamond" w:cs="Garamond" w:eastAsia="Garamond" w:hAnsi="Garamond"/>
          <w:b w:val="1"/>
          <w:color w:val="000000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color w:val="000000"/>
          <w:sz w:val="28"/>
          <w:szCs w:val="28"/>
          <w:rtl w:val="1"/>
        </w:rPr>
        <w:t xml:space="preserve">מסגור</w:t>
      </w:r>
    </w:p>
    <w:p w:rsidR="00000000" w:rsidDel="00000000" w:rsidP="00000000" w:rsidRDefault="00000000" w:rsidRPr="00000000" w14:paraId="0000008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אפקטיבי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בתהליך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שאני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מציע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לתכנון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שיעורים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לקבוצות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קטנות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(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כולל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התערבות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)?</w:t>
      </w:r>
    </w:p>
    <w:p w:rsidR="00000000" w:rsidDel="00000000" w:rsidP="00000000" w:rsidRDefault="00000000" w:rsidRPr="00000000" w14:paraId="00000081">
      <w:pPr>
        <w:pageBreakBefore w:val="0"/>
        <w:rPr>
          <w:rFonts w:ascii="Garamond" w:cs="Garamond" w:eastAsia="Garamond" w:hAnsi="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2">
      <w:pPr>
        <w:pageBreakBefore w:val="0"/>
        <w:rPr>
          <w:rFonts w:ascii="Garamond" w:cs="Garamond" w:eastAsia="Garamond" w:hAnsi="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pageBreakBefore w:val="0"/>
        <w:rPr>
          <w:rFonts w:ascii="Garamond" w:cs="Garamond" w:eastAsia="Garamond" w:hAnsi="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pageBreakBefore w:val="0"/>
        <w:rPr>
          <w:rFonts w:ascii="Garamond" w:cs="Garamond" w:eastAsia="Garamond" w:hAnsi="Garamond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left"/>
        <w:rPr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מה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רוצים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להוסיף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לסיעור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המוחות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שהתחלנו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1"/>
        </w:rPr>
        <w:t xml:space="preserve">?</w:t>
      </w:r>
    </w:p>
    <w:p w:rsidR="00000000" w:rsidDel="00000000" w:rsidP="00000000" w:rsidRDefault="00000000" w:rsidRPr="00000000" w14:paraId="00000086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9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0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pageBreakBefore w:val="0"/>
        <w:rPr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5">
      <w:pPr>
        <w:pageBreakBefore w:val="0"/>
        <w:bidi w:val="1"/>
        <w:rPr>
          <w:sz w:val="28"/>
          <w:szCs w:val="28"/>
        </w:rPr>
      </w:pPr>
      <w:r w:rsidDel="00000000" w:rsidR="00000000" w:rsidRPr="00000000">
        <w:rPr>
          <w:b w:val="1"/>
          <w:sz w:val="28"/>
          <w:szCs w:val="28"/>
          <w:rtl w:val="1"/>
        </w:rPr>
        <w:t xml:space="preserve">קבוצה</w:t>
      </w:r>
      <w:r w:rsidDel="00000000" w:rsidR="00000000" w:rsidRPr="00000000">
        <w:rPr>
          <w:b w:val="1"/>
          <w:sz w:val="28"/>
          <w:szCs w:val="28"/>
          <w:rtl w:val="1"/>
        </w:rPr>
        <w:t xml:space="preserve"> 1: </w:t>
      </w:r>
      <w:r w:rsidDel="00000000" w:rsidR="00000000" w:rsidRPr="00000000">
        <w:rPr>
          <w:b w:val="1"/>
          <w:sz w:val="28"/>
          <w:szCs w:val="28"/>
          <w:rtl w:val="1"/>
        </w:rPr>
        <w:t xml:space="preserve">חשבון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לכיתה</w:t>
      </w:r>
      <w:r w:rsidDel="00000000" w:rsidR="00000000" w:rsidRPr="00000000">
        <w:rPr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b w:val="1"/>
          <w:sz w:val="28"/>
          <w:szCs w:val="28"/>
          <w:rtl w:val="1"/>
        </w:rPr>
        <w:t xml:space="preserve">ג</w:t>
      </w:r>
      <w:r w:rsidDel="00000000" w:rsidR="00000000" w:rsidRPr="00000000">
        <w:rPr>
          <w:b w:val="1"/>
          <w:sz w:val="28"/>
          <w:szCs w:val="28"/>
          <w:rtl w:val="1"/>
        </w:rPr>
        <w:t xml:space="preserve">'</w:t>
      </w:r>
      <w:r w:rsidDel="00000000" w:rsidR="00000000" w:rsidRPr="00000000">
        <w:rPr>
          <w:rtl w:val="0"/>
        </w:rPr>
      </w:r>
    </w:p>
    <w:tbl>
      <w:tblPr>
        <w:tblStyle w:val="Table3"/>
        <w:bidiVisual w:val="1"/>
        <w:tblW w:w="15300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369"/>
        <w:gridCol w:w="7931"/>
        <w:tblGridChange w:id="0">
          <w:tblGrid>
            <w:gridCol w:w="7369"/>
            <w:gridCol w:w="7931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96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המיומנויות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שההתערבות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מתמקדת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בהן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auto" w:val="clear"/>
          </w:tcPr>
          <w:p w:rsidR="00000000" w:rsidDel="00000000" w:rsidP="00000000" w:rsidRDefault="00000000" w:rsidRPr="00000000" w14:paraId="00000098">
            <w:pPr>
              <w:pageBreakBefore w:val="0"/>
              <w:numPr>
                <w:ilvl w:val="0"/>
                <w:numId w:val="9"/>
              </w:numPr>
              <w:bidi w:val="1"/>
              <w:ind w:left="720" w:hanging="360"/>
              <w:rPr/>
            </w:pP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ייצוג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ופתרון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בעיות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בכפל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וחילוק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באמצעות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"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מערך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"</w:t>
            </w:r>
          </w:p>
          <w:p w:rsidR="00000000" w:rsidDel="00000000" w:rsidP="00000000" w:rsidRDefault="00000000" w:rsidRPr="00000000" w14:paraId="00000099">
            <w:pPr>
              <w:pageBreakBefore w:val="0"/>
              <w:numPr>
                <w:ilvl w:val="0"/>
                <w:numId w:val="9"/>
              </w:numPr>
              <w:bidi w:val="1"/>
              <w:ind w:left="720" w:hanging="360"/>
              <w:rPr/>
            </w:pP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הבנת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משמעות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התוצאה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הסופית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של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מכפלה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במספרים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שלמים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למשל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הבנה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כי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משמעות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‎5 ‎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‎ 7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היא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סך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הפריטים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-5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קבוצות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בנות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7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פריטים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לדוגמה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תיאור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תרחיש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שבו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סך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הפריטים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יכול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להתבטא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rtl w:val="1"/>
              </w:rPr>
              <w:t xml:space="preserve">ב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-‎5 ‎</w:t>
            </w:r>
            <w:r w:rsidDel="00000000" w:rsidR="00000000" w:rsidRPr="00000000">
              <w:rPr>
                <w:rFonts w:ascii="Garamond" w:cs="Garamond" w:eastAsia="Garamond" w:hAnsi="Garamond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rtl w:val="1"/>
              </w:rPr>
              <w:t xml:space="preserve">‎ 7 .</w:t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9B">
            <w:pPr>
              <w:pageBreakBefore w:val="0"/>
              <w:bidi w:val="1"/>
              <w:jc w:val="center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יודע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9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firstLine="0"/>
              <w:jc w:val="center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מראה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auto" w:val="clear"/>
          </w:tcPr>
          <w:p w:rsidR="00000000" w:rsidDel="00000000" w:rsidP="00000000" w:rsidRDefault="00000000" w:rsidRPr="00000000" w14:paraId="0000009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5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7‏ = 5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קבוצות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7</w:t>
            </w:r>
          </w:p>
          <w:p w:rsidR="00000000" w:rsidDel="00000000" w:rsidP="00000000" w:rsidRDefault="00000000" w:rsidRPr="00000000" w14:paraId="0000009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להשתמש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במערך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לפתור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בעיית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</w:p>
          <w:p w:rsidR="00000000" w:rsidDel="00000000" w:rsidP="00000000" w:rsidRDefault="00000000" w:rsidRPr="00000000" w14:paraId="0000009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לכתוב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משוואת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מערך</w:t>
            </w:r>
          </w:p>
        </w:tc>
        <w:tc>
          <w:tcPr>
            <w:shd w:fill="auto" w:val="clear"/>
          </w:tcPr>
          <w:p w:rsidR="00000000" w:rsidDel="00000000" w:rsidP="00000000" w:rsidRDefault="00000000" w:rsidRPr="00000000" w14:paraId="000000A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מצייר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מערך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לבטא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בעיית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</w:p>
          <w:p w:rsidR="00000000" w:rsidDel="00000000" w:rsidP="00000000" w:rsidRDefault="00000000" w:rsidRPr="00000000" w14:paraId="000000A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משיים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הקבוצות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בצורה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נכונה</w:t>
            </w:r>
          </w:p>
          <w:p w:rsidR="00000000" w:rsidDel="00000000" w:rsidP="00000000" w:rsidRDefault="00000000" w:rsidRPr="00000000" w14:paraId="000000A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7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כותב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משוואת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המערך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שלו</w:t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A3">
            <w:pPr>
              <w:pageBreakBefore w:val="0"/>
              <w:bidi w:val="1"/>
              <w:jc w:val="center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תוכנית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שבועית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A5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מפגש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1</w:t>
            </w:r>
          </w:p>
          <w:p w:rsidR="00000000" w:rsidDel="00000000" w:rsidP="00000000" w:rsidRDefault="00000000" w:rsidRPr="00000000" w14:paraId="000000A6">
            <w:pPr>
              <w:pageBreakBefore w:val="0"/>
              <w:bidi w:val="1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יעד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הוראה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7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1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יהיו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מסוגלים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להדגים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במדויק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משוואת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באמצעות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פריטים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(5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7‏ = ‏5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קבוצות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7)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8">
            <w:pPr>
              <w:pageBreakBefore w:val="0"/>
              <w:bidi w:val="1"/>
              <w:rPr>
                <w:rFonts w:ascii="Garamond" w:cs="Garamond" w:eastAsia="Garamond" w:hAnsi="Garamond"/>
                <w:i w:val="1"/>
                <w:color w:val="00b050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אני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עושה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00b050"/>
                <w:rtl w:val="1"/>
              </w:rPr>
              <w:t xml:space="preserve"> (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00b050"/>
                <w:rtl w:val="1"/>
              </w:rPr>
              <w:t xml:space="preserve">לא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00b050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00b050"/>
                <w:rtl w:val="1"/>
              </w:rPr>
              <w:t xml:space="preserve">יותר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00b050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00b050"/>
                <w:rtl w:val="1"/>
              </w:rPr>
              <w:t xml:space="preserve">מ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00b050"/>
                <w:rtl w:val="1"/>
              </w:rPr>
              <w:t xml:space="preserve">-5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00b050"/>
                <w:rtl w:val="1"/>
              </w:rPr>
              <w:t xml:space="preserve">דקות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00b050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A9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מדגימה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‎5 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7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באמצעות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עפרונות</w:t>
            </w:r>
          </w:p>
          <w:p w:rsidR="00000000" w:rsidDel="00000000" w:rsidP="00000000" w:rsidRDefault="00000000" w:rsidRPr="00000000" w14:paraId="000000A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מראה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לספור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7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עפרונות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ואז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איך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ליצור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הקבוצה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הבאה</w:t>
            </w:r>
          </w:p>
          <w:p w:rsidR="00000000" w:rsidDel="00000000" w:rsidP="00000000" w:rsidRDefault="00000000" w:rsidRPr="00000000" w14:paraId="000000A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מדגימה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7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5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באמצעות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עפרונות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…</w:t>
            </w:r>
          </w:p>
          <w:p w:rsidR="00000000" w:rsidDel="00000000" w:rsidP="00000000" w:rsidRDefault="00000000" w:rsidRPr="00000000" w14:paraId="000000AC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אנחנו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עושים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00b050"/>
                <w:rtl w:val="1"/>
              </w:rPr>
              <w:t xml:space="preserve">(2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00b050"/>
                <w:rtl w:val="1"/>
              </w:rPr>
              <w:t xml:space="preserve">דקות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00b050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מבקשת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מתלמיד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להדגים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3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4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באמצעות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עפרונות</w:t>
            </w:r>
          </w:p>
          <w:p w:rsidR="00000000" w:rsidDel="00000000" w:rsidP="00000000" w:rsidRDefault="00000000" w:rsidRPr="00000000" w14:paraId="000000A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מבקשת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מתלמידים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אחרים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לתת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משוב</w:t>
            </w:r>
          </w:p>
          <w:p w:rsidR="00000000" w:rsidDel="00000000" w:rsidP="00000000" w:rsidRDefault="00000000" w:rsidRPr="00000000" w14:paraId="000000A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לאחר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מכן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עושים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ביחד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6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5</w:t>
            </w:r>
          </w:p>
          <w:p w:rsidR="00000000" w:rsidDel="00000000" w:rsidP="00000000" w:rsidRDefault="00000000" w:rsidRPr="00000000" w14:paraId="000000B0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אתם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עושים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00b050"/>
                <w:rtl w:val="1"/>
              </w:rPr>
              <w:t xml:space="preserve">(7 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00b050"/>
                <w:rtl w:val="1"/>
              </w:rPr>
              <w:t xml:space="preserve">דקות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00b050"/>
                <w:rtl w:val="1"/>
              </w:rPr>
              <w:t xml:space="preserve">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תרגול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הדגמת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3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6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-6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3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וכן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3‏-5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דוגמאות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אחרות</w:t>
            </w:r>
          </w:p>
          <w:p w:rsidR="00000000" w:rsidDel="00000000" w:rsidP="00000000" w:rsidRDefault="00000000" w:rsidRPr="00000000" w14:paraId="000000B2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-25399</wp:posOffset>
                      </wp:positionH>
                      <wp:positionV relativeFrom="paragraph">
                        <wp:posOffset>50800</wp:posOffset>
                      </wp:positionV>
                      <wp:extent cx="844550" cy="713740"/>
                      <wp:effectExtent b="0" l="0" r="0" t="0"/>
                      <wp:wrapNone/>
                      <wp:docPr id="1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2" name="Shape 2"/>
                            <wps:spPr>
                              <a:xfrm>
                                <a:off x="4936425" y="3435830"/>
                                <a:ext cx="819150" cy="68834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2540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bidi w:val="1"/>
                                    <w:spacing w:after="0" w:before="0" w:line="240"/>
                                    <w:ind w:left="0" w:right="0" w:firstLine="0"/>
                                    <w:jc w:val="right"/>
                                    <w:textDirection w:val="tbRl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X XX XXX XX  </w:t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X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-25399</wp:posOffset>
                      </wp:positionH>
                      <wp:positionV relativeFrom="paragraph">
                        <wp:posOffset>50800</wp:posOffset>
                      </wp:positionV>
                      <wp:extent cx="844550" cy="713740"/>
                      <wp:effectExtent b="0" l="0" r="0" t="0"/>
                      <wp:wrapNone/>
                      <wp:docPr id="1" name="image2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2.png"/>
                              <pic:cNvPicPr preferRelativeResize="0"/>
                            </pic:nvPicPr>
                            <pic:blipFill>
                              <a:blip r:embed="rId9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44550" cy="7137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50800</wp:posOffset>
                      </wp:positionV>
                      <wp:extent cx="844797" cy="714169"/>
                      <wp:effectExtent b="0" l="0" r="0" t="0"/>
                      <wp:wrapNone/>
                      <wp:docPr id="2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3" name="Shape 3"/>
                            <wps:spPr>
                              <a:xfrm>
                                <a:off x="4936302" y="3435616"/>
                                <a:ext cx="819397" cy="688769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2540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bidi w:val="1"/>
                                    <w:spacing w:after="0" w:before="0" w:line="240"/>
                                    <w:ind w:left="0" w:right="0" w:firstLine="0"/>
                                    <w:jc w:val="right"/>
                                    <w:textDirection w:val="tbRl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X XX XXX XX  </w:t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X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863600</wp:posOffset>
                      </wp:positionH>
                      <wp:positionV relativeFrom="paragraph">
                        <wp:posOffset>50800</wp:posOffset>
                      </wp:positionV>
                      <wp:extent cx="844797" cy="714169"/>
                      <wp:effectExtent b="0" l="0" r="0" t="0"/>
                      <wp:wrapNone/>
                      <wp:docPr id="2" name="image4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4.png"/>
                              <pic:cNvPicPr preferRelativeResize="0"/>
                            </pic:nvPicPr>
                            <pic:blipFill>
                              <a:blip r:embed="rId10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44797" cy="714169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  <w:r w:rsidDel="00000000" w:rsidR="00000000" w:rsidRPr="00000000">
              <mc:AlternateContent>
                <mc:Choice Requires="wpg"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1778000</wp:posOffset>
                      </wp:positionH>
                      <wp:positionV relativeFrom="paragraph">
                        <wp:posOffset>38100</wp:posOffset>
                      </wp:positionV>
                      <wp:extent cx="844550" cy="713740"/>
                      <wp:effectExtent b="0" l="0" r="0" t="0"/>
                      <wp:wrapNone/>
                      <wp:docPr id="3" name=""/>
                      <a:graphic>
                        <a:graphicData uri="http://schemas.microsoft.com/office/word/2010/wordprocessingShape">
                          <wps:wsp>
                            <wps:cNvSpPr/>
                            <wps:cNvPr id="4" name="Shape 4"/>
                            <wps:spPr>
                              <a:xfrm>
                                <a:off x="4936425" y="3435830"/>
                                <a:ext cx="819150" cy="688340"/>
                              </a:xfrm>
                              <a:prstGeom prst="ellipse">
                                <a:avLst/>
                              </a:prstGeom>
                              <a:solidFill>
                                <a:schemeClr val="lt1"/>
                              </a:solidFill>
                              <a:ln cap="flat" cmpd="sng" w="25400">
                                <a:solidFill>
                                  <a:schemeClr val="accent6"/>
                                </a:solidFill>
                                <a:prstDash val="solid"/>
                                <a:round/>
                                <a:headEnd len="sm" w="sm" type="none"/>
                                <a:tailEnd len="sm" w="sm" type="none"/>
                              </a:ln>
                            </wps:spPr>
                            <wps:txbx>
                              <w:txbxContent>
                                <w:p w:rsidR="00000000" w:rsidDel="00000000" w:rsidP="00000000" w:rsidRDefault="00000000" w:rsidRPr="00000000">
                                  <w:pPr>
                                    <w:bidi w:val="1"/>
                                    <w:spacing w:after="0" w:before="0" w:line="240"/>
                                    <w:ind w:left="0" w:right="0" w:firstLine="0"/>
                                    <w:jc w:val="right"/>
                                    <w:textDirection w:val="tbRl"/>
                                  </w:pP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0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X XX XXX XX  </w:t>
                                  </w:r>
                                  <w:r w:rsidDel="00000000" w:rsidR="00000000" w:rsidRPr="00000000">
                                    <w:rPr>
                                      <w:rFonts w:ascii="Times New Roman" w:cs="Times New Roman" w:eastAsia="Times New Roman" w:hAnsi="Times New Roman"/>
                                      <w:b w:val="1"/>
                                      <w:i w:val="0"/>
                                      <w:smallCaps w:val="0"/>
                                      <w:strike w:val="0"/>
                                      <w:color w:val="000000"/>
                                      <w:sz w:val="24"/>
                                      <w:vertAlign w:val="baseline"/>
                                    </w:rPr>
                                    <w:t xml:space="preserve">X</w:t>
                                  </w:r>
                                </w:p>
                              </w:txbxContent>
                            </wps:txbx>
                            <wps:bodyPr anchorCtr="0" anchor="ctr" bIns="45700" lIns="91425" spcFirstLastPara="1" rIns="91425" wrap="square" tIns="4570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drawing>
                    <wp:anchor allowOverlap="1" behindDoc="0" distB="0" distT="0" distL="114300" distR="114300" hidden="0" layoutInCell="1" locked="0" relativeHeight="0" simplePos="0">
                      <wp:simplePos x="0" y="0"/>
                      <wp:positionH relativeFrom="column">
                        <wp:posOffset>1778000</wp:posOffset>
                      </wp:positionH>
                      <wp:positionV relativeFrom="paragraph">
                        <wp:posOffset>38100</wp:posOffset>
                      </wp:positionV>
                      <wp:extent cx="844550" cy="713740"/>
                      <wp:effectExtent b="0" l="0" r="0" t="0"/>
                      <wp:wrapNone/>
                      <wp:docPr id="3" name="image5.png"/>
                      <a:graphic>
                        <a:graphicData uri="http://schemas.openxmlformats.org/drawingml/2006/picture">
                          <pic:pic>
                            <pic:nvPicPr>
                              <pic:cNvPr id="0" name="image5.png"/>
                              <pic:cNvPicPr preferRelativeResize="0"/>
                            </pic:nvPicPr>
                            <pic:blipFill>
                              <a:blip r:embed="rId11"/>
                              <a:srcRect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844550" cy="713740"/>
                              </a:xfrm>
                              <a:prstGeom prst="rect"/>
                              <a:ln/>
                            </pic:spPr>
                          </pic:pic>
                        </a:graphicData>
                      </a:graphic>
                    </wp:anchor>
                  </w:drawing>
                </mc:Fallback>
              </mc:AlternateContent>
            </w:r>
          </w:p>
          <w:p w:rsidR="00000000" w:rsidDel="00000000" w:rsidP="00000000" w:rsidRDefault="00000000" w:rsidRPr="00000000" w14:paraId="000000B3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דוגמה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מיטבית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של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המורה</w:t>
            </w:r>
          </w:p>
          <w:p w:rsidR="00000000" w:rsidDel="00000000" w:rsidP="00000000" w:rsidRDefault="00000000" w:rsidRPr="00000000" w14:paraId="000000B4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5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כרטיס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יציאה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tl w:val="0"/>
              </w:rPr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00b050"/>
                <w:rtl w:val="1"/>
              </w:rPr>
              <w:t xml:space="preserve">(</w:t>
            </w:r>
            <w:r w:rsidDel="00000000" w:rsidR="00000000" w:rsidRPr="00000000">
              <w:rPr>
                <w:rFonts w:ascii="Cardo" w:cs="Cardo" w:eastAsia="Cardo" w:hAnsi="Cardo"/>
                <w:i w:val="1"/>
                <w:color w:val="00b050"/>
                <w:rtl w:val="1"/>
              </w:rPr>
              <w:t xml:space="preserve">דקה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color w:val="00b050"/>
                <w:rtl w:val="1"/>
              </w:rPr>
              <w:t xml:space="preserve"> 1)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B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הדגם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בציור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3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8</w:t>
            </w:r>
          </w:p>
          <w:p w:rsidR="00000000" w:rsidDel="00000000" w:rsidP="00000000" w:rsidRDefault="00000000" w:rsidRPr="00000000" w14:paraId="000000B7">
            <w:pPr>
              <w:pageBreakBefore w:val="0"/>
              <w:bidi w:val="1"/>
              <w:rPr/>
            </w:pPr>
            <w:r w:rsidDel="00000000" w:rsidR="00000000" w:rsidRPr="00000000">
              <w:rPr>
                <w:rtl w:val="0"/>
              </w:rPr>
              <w:t xml:space="preserve"> </w:t>
            </w:r>
          </w:p>
        </w:tc>
        <w:tc>
          <w:tcPr/>
          <w:p w:rsidR="00000000" w:rsidDel="00000000" w:rsidP="00000000" w:rsidRDefault="00000000" w:rsidRPr="00000000" w14:paraId="000000B8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מפגש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2</w:t>
            </w:r>
          </w:p>
          <w:p w:rsidR="00000000" w:rsidDel="00000000" w:rsidP="00000000" w:rsidRDefault="00000000" w:rsidRPr="00000000" w14:paraId="000000B9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יעד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הוראה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B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יהיו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מסוגלים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להדגים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במדויק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משוואת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באמצעות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מערך</w:t>
            </w:r>
          </w:p>
          <w:p w:rsidR="00000000" w:rsidDel="00000000" w:rsidP="00000000" w:rsidRDefault="00000000" w:rsidRPr="00000000" w14:paraId="000000B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יהיו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מסוגלים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ליצור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משוואת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ממערך</w:t>
            </w:r>
          </w:p>
          <w:p w:rsidR="00000000" w:rsidDel="00000000" w:rsidP="00000000" w:rsidRDefault="00000000" w:rsidRPr="00000000" w14:paraId="000000BC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יהיו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מסוגלים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לשיים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במדויק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הקבוצות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שלהם</w:t>
            </w:r>
          </w:p>
          <w:p w:rsidR="00000000" w:rsidDel="00000000" w:rsidP="00000000" w:rsidRDefault="00000000" w:rsidRPr="00000000" w14:paraId="000000BD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אני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עושה</w:t>
            </w:r>
          </w:p>
          <w:p w:rsidR="00000000" w:rsidDel="00000000" w:rsidP="00000000" w:rsidRDefault="00000000" w:rsidRPr="00000000" w14:paraId="000000B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מדגימה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5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7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באמצעות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מערך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</w:p>
          <w:p w:rsidR="00000000" w:rsidDel="00000000" w:rsidP="00000000" w:rsidRDefault="00000000" w:rsidRPr="00000000" w14:paraId="000000B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משיימת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ציר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אחד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-5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וציר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שני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-7</w:t>
            </w:r>
          </w:p>
          <w:p w:rsidR="00000000" w:rsidDel="00000000" w:rsidP="00000000" w:rsidRDefault="00000000" w:rsidRPr="00000000" w14:paraId="000000C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8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מתחילה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במערך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4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8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וכותבת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משוואת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</w:p>
          <w:p w:rsidR="00000000" w:rsidDel="00000000" w:rsidP="00000000" w:rsidRDefault="00000000" w:rsidRPr="00000000" w14:paraId="000000C1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אנחנו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עושים</w:t>
            </w:r>
          </w:p>
          <w:p w:rsidR="00000000" w:rsidDel="00000000" w:rsidP="00000000" w:rsidRDefault="00000000" w:rsidRPr="00000000" w14:paraId="000000C2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מבקשת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מהתלמידים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לצייר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ולשיים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מערך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לייצוג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3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4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בלוח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האישי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שלהם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,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לאחר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מכן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לשתף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בתשובות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ולנהל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דיון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פולמוסי</w:t>
            </w:r>
          </w:p>
          <w:p w:rsidR="00000000" w:rsidDel="00000000" w:rsidP="00000000" w:rsidRDefault="00000000" w:rsidRPr="00000000" w14:paraId="000000C3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מבקשת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מהתלמידים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לכתוב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משוואת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הלוח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מערך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המייצג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2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3‏</w:t>
            </w:r>
          </w:p>
          <w:p w:rsidR="00000000" w:rsidDel="00000000" w:rsidP="00000000" w:rsidRDefault="00000000" w:rsidRPr="00000000" w14:paraId="000000C4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אתם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עושים</w:t>
            </w:r>
          </w:p>
          <w:p w:rsidR="00000000" w:rsidDel="00000000" w:rsidP="00000000" w:rsidRDefault="00000000" w:rsidRPr="00000000" w14:paraId="000000C5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תרגול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יצירה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ושיום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מערך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לייצוג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4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6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-6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4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וכן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3-‏5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דוגמאות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אחרות</w:t>
            </w:r>
          </w:p>
          <w:p w:rsidR="00000000" w:rsidDel="00000000" w:rsidP="00000000" w:rsidRDefault="00000000" w:rsidRPr="00000000" w14:paraId="000000C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יצירת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משוואת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עבור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3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מערכים</w:t>
            </w:r>
          </w:p>
          <w:p w:rsidR="00000000" w:rsidDel="00000000" w:rsidP="00000000" w:rsidRDefault="00000000" w:rsidRPr="00000000" w14:paraId="000000C7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8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דוגמה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מיטבית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של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המורה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C9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כרטיס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יציאה</w:t>
            </w:r>
          </w:p>
          <w:p w:rsidR="00000000" w:rsidDel="00000000" w:rsidP="00000000" w:rsidRDefault="00000000" w:rsidRPr="00000000" w14:paraId="000000CA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5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צייר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ושיים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מערך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לייצוג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3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8/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כתיבת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משוואת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כפל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לייצוג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7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x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4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CB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מפגש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3</w:t>
            </w:r>
          </w:p>
          <w:p w:rsidR="00000000" w:rsidDel="00000000" w:rsidP="00000000" w:rsidRDefault="00000000" w:rsidRPr="00000000" w14:paraId="000000CC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יעד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הוראה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0CD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יהיו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מסוגלים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לפתור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בעיה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מהעולם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האמיתי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שכרוכה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בכפל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שתי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ספרות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באמצעות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מערך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CE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אני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עושה</w:t>
            </w:r>
          </w:p>
          <w:p w:rsidR="00000000" w:rsidDel="00000000" w:rsidP="00000000" w:rsidRDefault="00000000" w:rsidRPr="00000000" w14:paraId="000000CF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מדגימה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פתרון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בעיה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מילולית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מיכל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נתנה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5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עפרונות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לכל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אחת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-3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חברותיה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הטובות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ביותר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עפרונות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נתנה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מיכל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בסך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הכול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D0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מזהה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5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מייצג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עפרונות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3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מייצג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(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חברים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D1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כותבת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מערך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ומשיימת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במדויק</w:t>
            </w:r>
          </w:p>
          <w:p w:rsidR="00000000" w:rsidDel="00000000" w:rsidP="00000000" w:rsidRDefault="00000000" w:rsidRPr="00000000" w14:paraId="000000D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3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אנחנו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עושים</w:t>
            </w:r>
          </w:p>
          <w:p w:rsidR="00000000" w:rsidDel="00000000" w:rsidP="00000000" w:rsidRDefault="00000000" w:rsidRPr="00000000" w14:paraId="000000D4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פתרון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בעיה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מילולית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ביחד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עם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התלמידים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וש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אכל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3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חטיפי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'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סניקר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ביום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במשך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7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ימים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רצופים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חטיפי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'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סניקר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אכל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ג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'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וש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בסך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הכול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D5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אתם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עושים</w:t>
            </w:r>
          </w:p>
          <w:p w:rsidR="00000000" w:rsidDel="00000000" w:rsidP="00000000" w:rsidRDefault="00000000" w:rsidRPr="00000000" w14:paraId="000000D6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פתרון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3-‏5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בעיות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מילוליות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מעמוד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#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בחוברת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...</w:t>
            </w:r>
          </w:p>
          <w:p w:rsidR="00000000" w:rsidDel="00000000" w:rsidP="00000000" w:rsidRDefault="00000000" w:rsidRPr="00000000" w14:paraId="000000D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8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דוגמה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מיטבית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של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המורה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?</w:t>
            </w:r>
          </w:p>
          <w:p w:rsidR="00000000" w:rsidDel="00000000" w:rsidP="00000000" w:rsidRDefault="00000000" w:rsidRPr="00000000" w14:paraId="000000D9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DA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כרטיס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יציאה</w:t>
            </w:r>
          </w:p>
          <w:p w:rsidR="00000000" w:rsidDel="00000000" w:rsidP="00000000" w:rsidRDefault="00000000" w:rsidRPr="00000000" w14:paraId="000000DB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6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השתמש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במערך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כדי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לפתור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הבעיה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המילולית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הבאה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: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לילך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סובבה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הסביבון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3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פעמים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בכל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פעם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שהיה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תורה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היו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לה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4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תורות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.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כמה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פעמים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היא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סובבה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את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הסביבון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בסך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הכול</w:t>
            </w:r>
            <w:r w:rsidDel="00000000" w:rsidR="00000000" w:rsidRPr="00000000"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?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DC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מפגש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4 (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אם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יש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צורך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)</w:t>
            </w:r>
          </w:p>
          <w:p w:rsidR="00000000" w:rsidDel="00000000" w:rsidP="00000000" w:rsidRDefault="00000000" w:rsidRPr="00000000" w14:paraId="000000DD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יעד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הוראה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0DE">
            <w:pPr>
              <w:keepNext w:val="0"/>
              <w:keepLines w:val="0"/>
              <w:pageBreakBefore w:val="0"/>
              <w:widowControl w:val="1"/>
              <w:numPr>
                <w:ilvl w:val="0"/>
                <w:numId w:val="10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hanging="360"/>
              <w:jc w:val="left"/>
              <w:rPr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DF">
      <w:pPr>
        <w:pageBreakBefore w:val="0"/>
        <w:rPr>
          <w:rFonts w:ascii="Garamond" w:cs="Garamond" w:eastAsia="Garamond" w:hAnsi="Garamon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pageBreakBefore w:val="0"/>
        <w:rPr>
          <w:rFonts w:ascii="Garamond" w:cs="Garamond" w:eastAsia="Garamond" w:hAnsi="Garamon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1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4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6">
      <w:pPr>
        <w:pageBreakBefore w:val="0"/>
        <w:bidi w:val="1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pageBreakBefore w:val="0"/>
        <w:bidi w:val="1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תכנון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מערכי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שיעור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לקראת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עבודה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בקבוצות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קטנות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במשך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השבועיים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הבאים</w:t>
      </w:r>
    </w:p>
    <w:p w:rsidR="00000000" w:rsidDel="00000000" w:rsidP="00000000" w:rsidRDefault="00000000" w:rsidRPr="00000000" w14:paraId="000000E8">
      <w:pPr>
        <w:pageBreakBefore w:val="0"/>
        <w:bidi w:val="1"/>
        <w:rPr>
          <w:i w:val="1"/>
          <w:sz w:val="28"/>
          <w:szCs w:val="28"/>
        </w:rPr>
      </w:pPr>
      <w:r w:rsidDel="00000000" w:rsidR="00000000" w:rsidRPr="00000000">
        <w:rPr>
          <w:i w:val="1"/>
          <w:sz w:val="28"/>
          <w:szCs w:val="28"/>
          <w:rtl w:val="1"/>
        </w:rPr>
        <w:t xml:space="preserve">הנחיות</w:t>
      </w:r>
    </w:p>
    <w:p w:rsidR="00000000" w:rsidDel="00000000" w:rsidP="00000000" w:rsidRDefault="00000000" w:rsidRPr="00000000" w14:paraId="000000E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עבור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קבוצה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אחת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צרי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מערכי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שיעור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לשבוע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עד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שבועיים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כולל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יעדים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'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עושה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קצר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, '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אנחנו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קצר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אתם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עושים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'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קצר</w:t>
      </w:r>
    </w:p>
    <w:p w:rsidR="00000000" w:rsidDel="00000000" w:rsidP="00000000" w:rsidRDefault="00000000" w:rsidRPr="00000000" w14:paraId="000000E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צרי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דוגמה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מיטבית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המורה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לשימוש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בבדיקת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עבודות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התלמידים</w:t>
      </w:r>
    </w:p>
    <w:p w:rsidR="00000000" w:rsidDel="00000000" w:rsidP="00000000" w:rsidRDefault="00000000" w:rsidRPr="00000000" w14:paraId="000000E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bidi w:val="1"/>
        <w:spacing w:after="0" w:before="0" w:line="240" w:lineRule="auto"/>
        <w:ind w:left="360" w:right="0" w:hanging="360"/>
        <w:jc w:val="both"/>
        <w:rPr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צרי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כרטיס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יציאה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לכל</w:t>
      </w:r>
      <w:r w:rsidDel="00000000" w:rsidR="00000000" w:rsidRPr="00000000">
        <w:rPr>
          <w:rFonts w:ascii="Garamond" w:cs="Garamond" w:eastAsia="Garamond" w:hAnsi="Garamond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Cardo" w:cs="Cardo" w:eastAsia="Cardo" w:hAnsi="Cardo"/>
          <w:b w:val="0"/>
          <w:i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1"/>
        </w:rPr>
        <w:t xml:space="preserve">שיעור</w:t>
      </w:r>
    </w:p>
    <w:p w:rsidR="00000000" w:rsidDel="00000000" w:rsidP="00000000" w:rsidRDefault="00000000" w:rsidRPr="00000000" w14:paraId="000000EC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D">
      <w:pPr>
        <w:pageBreakBefore w:val="0"/>
        <w:bidi w:val="1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כיתה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___ </w:t>
      </w:r>
      <w:r w:rsidDel="00000000" w:rsidR="00000000" w:rsidRPr="00000000">
        <w:rPr>
          <w:rFonts w:ascii="Cardo" w:cs="Cardo" w:eastAsia="Cardo" w:hAnsi="Cardo"/>
          <w:b w:val="1"/>
          <w:sz w:val="28"/>
          <w:szCs w:val="28"/>
          <w:rtl w:val="1"/>
        </w:rPr>
        <w:t xml:space="preserve">נושא</w:t>
      </w:r>
      <w:r w:rsidDel="00000000" w:rsidR="00000000" w:rsidRPr="00000000">
        <w:rPr>
          <w:rFonts w:ascii="Garamond" w:cs="Garamond" w:eastAsia="Garamond" w:hAnsi="Garamond"/>
          <w:b w:val="1"/>
          <w:sz w:val="28"/>
          <w:szCs w:val="28"/>
          <w:rtl w:val="1"/>
        </w:rPr>
        <w:t xml:space="preserve">____</w:t>
      </w:r>
    </w:p>
    <w:tbl>
      <w:tblPr>
        <w:tblStyle w:val="Table4"/>
        <w:bidiVisual w:val="1"/>
        <w:tblW w:w="15300.0" w:type="dxa"/>
        <w:jc w:val="left"/>
        <w:tblInd w:w="-113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400"/>
      </w:tblPr>
      <w:tblGrid>
        <w:gridCol w:w="7560"/>
        <w:gridCol w:w="7740"/>
        <w:tblGridChange w:id="0">
          <w:tblGrid>
            <w:gridCol w:w="7560"/>
            <w:gridCol w:w="7740"/>
          </w:tblGrid>
        </w:tblGridChange>
      </w:tblGrid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EE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המיומנויות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שההתערבות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מתמקדת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בהן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:</w:t>
            </w:r>
          </w:p>
        </w:tc>
      </w:tr>
      <w:tr>
        <w:trPr>
          <w:cantSplit w:val="0"/>
          <w:tblHeader w:val="0"/>
        </w:trPr>
        <w:tc>
          <w:tcPr>
            <w:gridSpan w:val="2"/>
          </w:tcPr>
          <w:p w:rsidR="00000000" w:rsidDel="00000000" w:rsidP="00000000" w:rsidRDefault="00000000" w:rsidRPr="00000000" w14:paraId="000000F0">
            <w:pPr>
              <w:pageBreakBefore w:val="0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1">
            <w:pPr>
              <w:pageBreakBefore w:val="0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2">
            <w:pPr>
              <w:pageBreakBefore w:val="0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shd w:fill="d9d9d9" w:val="clear"/>
          </w:tcPr>
          <w:p w:rsidR="00000000" w:rsidDel="00000000" w:rsidP="00000000" w:rsidRDefault="00000000" w:rsidRPr="00000000" w14:paraId="000000F4">
            <w:pPr>
              <w:pageBreakBefore w:val="0"/>
              <w:bidi w:val="1"/>
              <w:jc w:val="center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יודע</w:t>
            </w:r>
          </w:p>
        </w:tc>
        <w:tc>
          <w:tcPr>
            <w:shd w:fill="d9d9d9" w:val="clear"/>
          </w:tcPr>
          <w:p w:rsidR="00000000" w:rsidDel="00000000" w:rsidP="00000000" w:rsidRDefault="00000000" w:rsidRPr="00000000" w14:paraId="000000F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bidi w:val="1"/>
              <w:spacing w:after="0" w:before="0" w:line="240" w:lineRule="auto"/>
              <w:ind w:left="720" w:right="0" w:firstLine="0"/>
              <w:jc w:val="center"/>
              <w:rPr>
                <w:rFonts w:ascii="Garamond" w:cs="Garamond" w:eastAsia="Garamond" w:hAnsi="Garamond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1"/>
              </w:rPr>
              <w:t xml:space="preserve">מראה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F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720" w:right="0" w:firstLine="0"/>
              <w:jc w:val="left"/>
              <w:rPr>
                <w:rFonts w:ascii="Garamond" w:cs="Garamond" w:eastAsia="Garamond" w:hAnsi="Garamond"/>
                <w:b w:val="0"/>
                <w:i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FB">
            <w:pPr>
              <w:pageBreakBefore w:val="0"/>
              <w:rPr>
                <w:rFonts w:ascii="Garamond" w:cs="Garamond" w:eastAsia="Garamond" w:hAnsi="Garamond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>
            <w:gridSpan w:val="2"/>
            <w:shd w:fill="d9d9d9" w:val="clear"/>
          </w:tcPr>
          <w:p w:rsidR="00000000" w:rsidDel="00000000" w:rsidP="00000000" w:rsidRDefault="00000000" w:rsidRPr="00000000" w14:paraId="000000FC">
            <w:pPr>
              <w:pageBreakBefore w:val="0"/>
              <w:bidi w:val="1"/>
              <w:jc w:val="center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תוכנית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שבועית</w:t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0FE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מפגש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1</w:t>
            </w:r>
          </w:p>
          <w:p w:rsidR="00000000" w:rsidDel="00000000" w:rsidP="00000000" w:rsidRDefault="00000000" w:rsidRPr="00000000" w14:paraId="000000FF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יעד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הוראה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: </w:t>
            </w:r>
          </w:p>
          <w:p w:rsidR="00000000" w:rsidDel="00000000" w:rsidP="00000000" w:rsidRDefault="00000000" w:rsidRPr="00000000" w14:paraId="00000100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1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2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3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4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5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6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7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8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9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A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B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C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D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E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0F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0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1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2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13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מפגש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2</w:t>
            </w:r>
          </w:p>
          <w:p w:rsidR="00000000" w:rsidDel="00000000" w:rsidP="00000000" w:rsidRDefault="00000000" w:rsidRPr="00000000" w14:paraId="00000114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יעד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הוראה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115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6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7">
            <w:pPr>
              <w:pageBreakBefore w:val="0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blHeader w:val="0"/>
        </w:trPr>
        <w:tc>
          <w:tcPr/>
          <w:p w:rsidR="00000000" w:rsidDel="00000000" w:rsidP="00000000" w:rsidRDefault="00000000" w:rsidRPr="00000000" w14:paraId="00000118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מפגש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3</w:t>
            </w:r>
          </w:p>
          <w:p w:rsidR="00000000" w:rsidDel="00000000" w:rsidP="00000000" w:rsidRDefault="00000000" w:rsidRPr="00000000" w14:paraId="00000119">
            <w:pPr>
              <w:pageBreakBefore w:val="0"/>
              <w:bidi w:val="1"/>
              <w:rPr>
                <w:rFonts w:ascii="Garamond" w:cs="Garamond" w:eastAsia="Garamond" w:hAnsi="Garamond"/>
                <w:i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יעד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הוראה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:</w:t>
            </w:r>
          </w:p>
          <w:p w:rsidR="00000000" w:rsidDel="00000000" w:rsidP="00000000" w:rsidRDefault="00000000" w:rsidRPr="00000000" w14:paraId="0000011A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B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C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D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E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1F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0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1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2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3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4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5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6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7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8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129">
            <w:pPr>
              <w:pageBreakBefore w:val="0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12A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b w:val="1"/>
                <w:rtl w:val="1"/>
              </w:rPr>
              <w:t xml:space="preserve">מפגש</w:t>
            </w:r>
            <w:r w:rsidDel="00000000" w:rsidR="00000000" w:rsidRPr="00000000">
              <w:rPr>
                <w:rFonts w:ascii="Garamond" w:cs="Garamond" w:eastAsia="Garamond" w:hAnsi="Garamond"/>
                <w:b w:val="1"/>
                <w:rtl w:val="1"/>
              </w:rPr>
              <w:t xml:space="preserve"> 4</w:t>
            </w:r>
          </w:p>
          <w:p w:rsidR="00000000" w:rsidDel="00000000" w:rsidP="00000000" w:rsidRDefault="00000000" w:rsidRPr="00000000" w14:paraId="0000012B">
            <w:pPr>
              <w:pageBreakBefore w:val="0"/>
              <w:bidi w:val="1"/>
              <w:rPr>
                <w:rFonts w:ascii="Garamond" w:cs="Garamond" w:eastAsia="Garamond" w:hAnsi="Garamond"/>
                <w:b w:val="1"/>
              </w:rPr>
            </w:pP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יעד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 </w:t>
            </w:r>
            <w:r w:rsidDel="00000000" w:rsidR="00000000" w:rsidRPr="00000000">
              <w:rPr>
                <w:rFonts w:ascii="Cardo" w:cs="Cardo" w:eastAsia="Cardo" w:hAnsi="Cardo"/>
                <w:i w:val="1"/>
                <w:rtl w:val="1"/>
              </w:rPr>
              <w:t xml:space="preserve">הוראה</w:t>
            </w:r>
            <w:r w:rsidDel="00000000" w:rsidR="00000000" w:rsidRPr="00000000">
              <w:rPr>
                <w:rFonts w:ascii="Garamond" w:cs="Garamond" w:eastAsia="Garamond" w:hAnsi="Garamond"/>
                <w:i w:val="1"/>
                <w:rtl w:val="1"/>
              </w:rPr>
              <w:t xml:space="preserve">: 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12C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D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F">
      <w:pPr>
        <w:pageBreakBefore w:val="0"/>
        <w:rPr>
          <w:rFonts w:ascii="Garamond" w:cs="Garamond" w:eastAsia="Garamond" w:hAnsi="Garamond"/>
          <w:b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0">
      <w:pPr>
        <w:pageBreakBefore w:val="0"/>
        <w:rPr>
          <w:rFonts w:ascii="Garamond" w:cs="Garamond" w:eastAsia="Garamond" w:hAnsi="Garamond"/>
          <w:b w:val="1"/>
          <w:sz w:val="28"/>
          <w:szCs w:val="28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pageBreakBefore w:val="0"/>
        <w:rPr>
          <w:sz w:val="28"/>
          <w:szCs w:val="28"/>
        </w:rPr>
      </w:pPr>
      <w:r w:rsidDel="00000000" w:rsidR="00000000" w:rsidRPr="00000000">
        <w:rPr>
          <w:rtl w:val="0"/>
        </w:rPr>
      </w:r>
    </w:p>
    <w:sectPr>
      <w:headerReference r:id="rId12" w:type="default"/>
      <w:footerReference r:id="rId13" w:type="default"/>
      <w:footerReference r:id="rId14" w:type="even"/>
      <w:pgSz w:h="11900" w:w="16840" w:orient="landscape"/>
      <w:pgMar w:bottom="1440" w:top="1440" w:left="960" w:right="117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Georgia"/>
  <w:font w:name="Times New Roman"/>
  <w:font w:name="Calibri"/>
  <w:font w:name="Courier New"/>
  <w:font w:name="Arial"/>
  <w:font w:name="Card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</w:font>
  <w:font w:name="Garamond">
    <w:embedRegular w:fontKey="{00000000-0000-0000-0000-000000000000}" r:id="rId4" w:subsetted="0"/>
    <w:embedBold w:fontKey="{00000000-0000-0000-0000-000000000000}" r:id="rId5" w:subsetted="0"/>
    <w:embedItalic w:fontKey="{00000000-0000-0000-0000-000000000000}" r:id="rId6" w:subsetted="0"/>
    <w:embedBoldItalic w:fontKey="{00000000-0000-0000-0000-000000000000}" r:id="rId7" w:subsetted="0"/>
  </w:font>
  <w:font w:name="Noto Sans Symbols">
    <w:embedRegular w:fontKey="{00000000-0000-0000-0000-000000000000}" r:id="rId8" w:subsetted="0"/>
    <w:embedBold w:fontKey="{00000000-0000-0000-0000-000000000000}" r:id="rId9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33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bidi w:val="1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4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35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bidi w:val="1"/>
      <w:spacing w:after="0" w:before="0" w:line="240" w:lineRule="auto"/>
      <w:ind w:left="0" w:right="0" w:firstLine="0"/>
      <w:jc w:val="righ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4"/>
        <w:szCs w:val="24"/>
        <w:u w:val="none"/>
        <w:shd w:fill="auto" w:val="clear"/>
        <w:vertAlign w:val="baseline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136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bidi w:val="1"/>
      <w:spacing w:after="0" w:before="0" w:line="240" w:lineRule="auto"/>
      <w:ind w:left="0" w:right="36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הפכו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את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המסובך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לפשוט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ואת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הפשוט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לרב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-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עוצמה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. -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ביל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 </w:t>
    </w:r>
    <w:r w:rsidDel="00000000" w:rsidR="00000000" w:rsidRPr="00000000">
      <w:rPr>
        <w:rFonts w:ascii="Calibri" w:cs="Calibri" w:eastAsia="Calibri" w:hAnsi="Calibri"/>
        <w:b w:val="0"/>
        <w:i w:val="1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1"/>
      </w:rPr>
      <w:t xml:space="preserve">גרהאם</w:t>
    </w:r>
    <w:r w:rsidDel="00000000" w:rsidR="00000000" w:rsidRPr="00000000"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  <w:rtl w:val="0"/>
      </w:rPr>
      <w:tab/>
    </w:r>
  </w:p>
  <w:p w:rsidR="00000000" w:rsidDel="00000000" w:rsidP="00000000" w:rsidRDefault="00000000" w:rsidRPr="00000000" w14:paraId="00000137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16"/>
        <w:szCs w:val="16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132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color="4f81bd" w:space="1" w:sz="4" w:val="single"/>
      </w:pBdr>
      <w:shd w:fill="auto" w:val="clear"/>
      <w:tabs>
        <w:tab w:val="center" w:leader="none" w:pos="4680"/>
        <w:tab w:val="right" w:leader="none" w:pos="9360"/>
      </w:tabs>
      <w:spacing w:after="0" w:before="0" w:line="276" w:lineRule="auto"/>
      <w:ind w:left="0" w:right="0" w:firstLine="0"/>
      <w:jc w:val="center"/>
      <w:rPr>
        <w:rFonts w:ascii="Times New Roman" w:cs="Times New Roman" w:eastAsia="Times New Roman" w:hAnsi="Times New Roman"/>
        <w:b w:val="0"/>
        <w:i w:val="0"/>
        <w:smallCaps w:val="0"/>
        <w:strike w:val="0"/>
        <w:color w:val="000000"/>
        <w:sz w:val="2"/>
        <w:szCs w:val="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6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8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9">
    <w:lvl w:ilvl="0">
      <w:start w:val="1"/>
      <w:numFmt w:val="bullet"/>
      <w:lvlText w:val="•"/>
      <w:lvlJc w:val="left"/>
      <w:pPr>
        <w:ind w:left="720" w:hanging="360"/>
      </w:pPr>
      <w:rPr>
        <w:rFonts w:ascii="Arial" w:cs="Arial" w:eastAsia="Arial" w:hAnsi="Arial"/>
      </w:rPr>
    </w:lvl>
    <w:lvl w:ilvl="1">
      <w:start w:val="1"/>
      <w:numFmt w:val="bullet"/>
      <w:lvlText w:val="•"/>
      <w:lvlJc w:val="left"/>
      <w:pPr>
        <w:ind w:left="1440" w:hanging="360"/>
      </w:pPr>
      <w:rPr>
        <w:rFonts w:ascii="Arial" w:cs="Arial" w:eastAsia="Arial" w:hAnsi="Arial"/>
      </w:rPr>
    </w:lvl>
    <w:lvl w:ilvl="2">
      <w:start w:val="1"/>
      <w:numFmt w:val="bullet"/>
      <w:lvlText w:val="•"/>
      <w:lvlJc w:val="left"/>
      <w:pPr>
        <w:ind w:left="2160" w:hanging="360"/>
      </w:pPr>
      <w:rPr>
        <w:rFonts w:ascii="Arial" w:cs="Arial" w:eastAsia="Arial" w:hAnsi="Arial"/>
      </w:rPr>
    </w:lvl>
    <w:lvl w:ilvl="3">
      <w:start w:val="1"/>
      <w:numFmt w:val="bullet"/>
      <w:lvlText w:val="•"/>
      <w:lvlJc w:val="left"/>
      <w:pPr>
        <w:ind w:left="2880" w:hanging="360"/>
      </w:pPr>
      <w:rPr>
        <w:rFonts w:ascii="Arial" w:cs="Arial" w:eastAsia="Arial" w:hAnsi="Arial"/>
      </w:rPr>
    </w:lvl>
    <w:lvl w:ilvl="4">
      <w:start w:val="1"/>
      <w:numFmt w:val="bullet"/>
      <w:lvlText w:val="•"/>
      <w:lvlJc w:val="left"/>
      <w:pPr>
        <w:ind w:left="3600" w:hanging="360"/>
      </w:pPr>
      <w:rPr>
        <w:rFonts w:ascii="Arial" w:cs="Arial" w:eastAsia="Arial" w:hAnsi="Arial"/>
      </w:rPr>
    </w:lvl>
    <w:lvl w:ilvl="5">
      <w:start w:val="1"/>
      <w:numFmt w:val="bullet"/>
      <w:lvlText w:val="•"/>
      <w:lvlJc w:val="left"/>
      <w:pPr>
        <w:ind w:left="4320" w:hanging="360"/>
      </w:pPr>
      <w:rPr>
        <w:rFonts w:ascii="Arial" w:cs="Arial" w:eastAsia="Arial" w:hAnsi="Arial"/>
      </w:rPr>
    </w:lvl>
    <w:lvl w:ilvl="6">
      <w:start w:val="1"/>
      <w:numFmt w:val="bullet"/>
      <w:lvlText w:val="•"/>
      <w:lvlJc w:val="left"/>
      <w:pPr>
        <w:ind w:left="5040" w:hanging="360"/>
      </w:pPr>
      <w:rPr>
        <w:rFonts w:ascii="Arial" w:cs="Arial" w:eastAsia="Arial" w:hAnsi="Arial"/>
      </w:rPr>
    </w:lvl>
    <w:lvl w:ilvl="7">
      <w:start w:val="1"/>
      <w:numFmt w:val="bullet"/>
      <w:lvlText w:val="•"/>
      <w:lvlJc w:val="left"/>
      <w:pPr>
        <w:ind w:left="5760" w:hanging="360"/>
      </w:pPr>
      <w:rPr>
        <w:rFonts w:ascii="Arial" w:cs="Arial" w:eastAsia="Arial" w:hAnsi="Arial"/>
      </w:rPr>
    </w:lvl>
    <w:lvl w:ilvl="8">
      <w:start w:val="1"/>
      <w:numFmt w:val="bullet"/>
      <w:lvlText w:val="•"/>
      <w:lvlJc w:val="left"/>
      <w:pPr>
        <w:ind w:left="6480" w:hanging="360"/>
      </w:pPr>
      <w:rPr>
        <w:rFonts w:ascii="Arial" w:cs="Arial" w:eastAsia="Arial" w:hAnsi="Arial"/>
      </w:rPr>
    </w:lvl>
  </w:abstractNum>
  <w:abstractNum w:abstractNumId="10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1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3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4"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cs="Noto Sans Symbols" w:eastAsia="Noto Sans Symbols" w:hAnsi="Noto Sans Symbols"/>
      </w:rPr>
    </w:lvl>
  </w:abstractNum>
  <w:abstractNum w:abstractNumId="15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6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17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sz w:val="24"/>
        <w:szCs w:val="24"/>
        <w:lang w:val="en-US"/>
      </w:rPr>
    </w:rPrDefault>
    <w:pPrDefault>
      <w:pPr/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4.png"/><Relationship Id="rId13" Type="http://schemas.openxmlformats.org/officeDocument/2006/relationships/footer" Target="footer2.xml"/><Relationship Id="rId12" Type="http://schemas.openxmlformats.org/officeDocument/2006/relationships/header" Target="header1.xm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image" Target="media/image6.jpg"/><Relationship Id="rId7" Type="http://schemas.openxmlformats.org/officeDocument/2006/relationships/image" Target="media/image1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ardo-regular.ttf"/><Relationship Id="rId2" Type="http://schemas.openxmlformats.org/officeDocument/2006/relationships/font" Target="fonts/Cardo-bold.ttf"/><Relationship Id="rId3" Type="http://schemas.openxmlformats.org/officeDocument/2006/relationships/font" Target="fonts/Cardo-italic.ttf"/><Relationship Id="rId4" Type="http://schemas.openxmlformats.org/officeDocument/2006/relationships/font" Target="fonts/Garamond-regular.ttf"/><Relationship Id="rId9" Type="http://schemas.openxmlformats.org/officeDocument/2006/relationships/font" Target="fonts/NotoSansSymbols-bold.ttf"/><Relationship Id="rId5" Type="http://schemas.openxmlformats.org/officeDocument/2006/relationships/font" Target="fonts/Garamond-bold.ttf"/><Relationship Id="rId6" Type="http://schemas.openxmlformats.org/officeDocument/2006/relationships/font" Target="fonts/Garamond-italic.ttf"/><Relationship Id="rId7" Type="http://schemas.openxmlformats.org/officeDocument/2006/relationships/font" Target="fonts/Garamond-boldItalic.ttf"/><Relationship Id="rId8" Type="http://schemas.openxmlformats.org/officeDocument/2006/relationships/font" Target="fonts/NotoSansSymbols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