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</w:rPr>
        <w:drawing>
          <wp:inline distB="0" distT="0" distL="0" distR="0">
            <wp:extent cx="3061970" cy="2286000"/>
            <wp:effectExtent b="0" l="0" r="0" t="0"/>
            <wp:docPr descr="Guess what London Tube: I will not mind the GAP | by Reem Shraydeh | Medium" id="3" name="image4.png"/>
            <a:graphic>
              <a:graphicData uri="http://schemas.openxmlformats.org/drawingml/2006/picture">
                <pic:pic>
                  <pic:nvPicPr>
                    <pic:cNvPr descr="Guess what London Tube: I will not mind the GAP | by Reem Shraydeh | Medium"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1970" cy="228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יעדי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המפגש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הצעדים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שתנקטו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הלמידה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שתרצו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ניטור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אקדמי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ניתוח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נתוני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וזיהוי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שתרצו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לסגור</w:t>
      </w:r>
    </w:p>
    <w:p w:rsidR="00000000" w:rsidDel="00000000" w:rsidP="00000000" w:rsidRDefault="00000000" w:rsidRPr="00000000" w14:paraId="00000006">
      <w:pPr>
        <w:rPr>
          <w:rFonts w:ascii="David" w:cs="David" w:eastAsia="David" w:hAnsi="David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עניין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bidi w:val="1"/>
        <w:spacing w:after="0" w:before="0" w:line="240" w:lineRule="auto"/>
        <w:ind w:left="72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יוחלט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Wingdings" w:cs="Wingdings" w:eastAsia="Wingdings" w:hAnsi="Wingdings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☺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…)</w:t>
      </w:r>
    </w:p>
    <w:p w:rsidR="00000000" w:rsidDel="00000000" w:rsidP="00000000" w:rsidRDefault="00000000" w:rsidRPr="00000000" w14:paraId="00000009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1308"/>
        </w:tabs>
        <w:bidi w:val="1"/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ראה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הדגמה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חיה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u w:val="single"/>
          <w:rtl w:val="1"/>
        </w:rPr>
        <w:t xml:space="preserve">)</w:t>
      </w:r>
    </w:p>
    <w:p w:rsidR="00000000" w:rsidDel="00000000" w:rsidP="00000000" w:rsidRDefault="00000000" w:rsidRPr="00000000" w14:paraId="0000001B">
      <w:pPr>
        <w:tabs>
          <w:tab w:val="left" w:leader="none" w:pos="1308"/>
        </w:tabs>
        <w:bidi w:val="1"/>
        <w:rPr>
          <w:rFonts w:ascii="David" w:cs="David" w:eastAsia="David" w:hAnsi="David"/>
          <w:b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טבלת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"</w:t>
      </w:r>
    </w:p>
    <w:p w:rsidR="00000000" w:rsidDel="00000000" w:rsidP="00000000" w:rsidRDefault="00000000" w:rsidRPr="00000000" w14:paraId="0000001C">
      <w:pPr>
        <w:rPr>
          <w:rFonts w:ascii="David" w:cs="David" w:eastAsia="David" w:hAnsi="David"/>
          <w:b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rPr>
          <w:rFonts w:ascii="David" w:cs="David" w:eastAsia="David" w:hAnsi="David"/>
        </w:rPr>
      </w:pPr>
      <w:r w:rsidDel="00000000" w:rsidR="00000000" w:rsidRPr="00000000">
        <w:rPr>
          <w:rFonts w:ascii="David" w:cs="David" w:eastAsia="David" w:hAnsi="David"/>
          <w:b w:val="1"/>
          <w:color w:val="222222"/>
          <w:sz w:val="28"/>
          <w:szCs w:val="28"/>
          <w:rtl w:val="1"/>
        </w:rPr>
        <w:t xml:space="preserve">מטרת</w:t>
      </w:r>
      <w:r w:rsidDel="00000000" w:rsidR="00000000" w:rsidRPr="00000000">
        <w:rPr>
          <w:rFonts w:ascii="David" w:cs="David" w:eastAsia="David" w:hAnsi="David"/>
          <w:b w:val="1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222222"/>
          <w:sz w:val="28"/>
          <w:szCs w:val="28"/>
          <w:rtl w:val="1"/>
        </w:rPr>
        <w:t xml:space="preserve">הלימוד</w:t>
      </w:r>
      <w:r w:rsidDel="00000000" w:rsidR="00000000" w:rsidRPr="00000000">
        <w:rPr>
          <w:rFonts w:ascii="David" w:cs="David" w:eastAsia="David" w:hAnsi="David"/>
          <w:b w:val="1"/>
          <w:color w:val="222222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וחיסור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ל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-1000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אסטרטגיות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המבוססות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ערך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מיקום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מאפייני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פעולות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והקשר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ההפוך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בין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חיבור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8"/>
          <w:szCs w:val="28"/>
          <w:rtl w:val="1"/>
        </w:rPr>
        <w:t xml:space="preserve">וחיסור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1"/>
        <w:gridCol w:w="4679"/>
        <w:tblGridChange w:id="0">
          <w:tblGrid>
            <w:gridCol w:w="4671"/>
            <w:gridCol w:w="4679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01F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יודע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20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מראה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וחיסור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הפוכות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ולכן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למצוא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מחובר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חסר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חיסור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הסכום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מהמחובר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הידוע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המעבר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לספרה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משמאל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מייצג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ערך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הגדול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עשרה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החילוף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a+b=b+a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276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להשתמש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בחוק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החילוף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לקבוע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חסר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במשוואה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מכיוון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שהסדר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  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בודק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ההפוכה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משתמש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באלגוריתם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בשיטה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מקובלת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התרגיל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הדגמה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פריטת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המספרים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לערכי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עשרות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וכדומה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/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לחסר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בחיסור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ערך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הספרה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המחוסרת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גבוה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הספרה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שממנה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מחסרים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ללוות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יחידה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מהספרה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במיקום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שערכו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גבוה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משמאל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),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להמיר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-10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יחידות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ולחבר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לספרה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שממנה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מחסרים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והמרה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 </w:t>
            </w:r>
          </w:p>
        </w:tc>
      </w:tr>
    </w:tbl>
    <w:p w:rsidR="00000000" w:rsidDel="00000000" w:rsidP="00000000" w:rsidRDefault="00000000" w:rsidRPr="00000000" w14:paraId="0000002A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הדוגמה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המיטבית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המורה</w:t>
      </w:r>
    </w:p>
    <w:p w:rsidR="00000000" w:rsidDel="00000000" w:rsidP="00000000" w:rsidRDefault="00000000" w:rsidRPr="00000000" w14:paraId="0000003B">
      <w:pPr>
        <w:spacing w:before="8" w:lineRule="auto"/>
        <w:rPr>
          <w:rFonts w:ascii="David" w:cs="David" w:eastAsia="David" w:hAnsi="David"/>
          <w:sz w:val="3"/>
          <w:szCs w:val="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line="20" w:lineRule="auto"/>
        <w:ind w:left="3023" w:firstLine="0"/>
        <w:rPr>
          <w:rFonts w:ascii="David" w:cs="David" w:eastAsia="David" w:hAnsi="David"/>
          <w:sz w:val="2"/>
          <w:szCs w:val="2"/>
        </w:rPr>
      </w:pPr>
      <w:r w:rsidDel="00000000" w:rsidR="00000000" w:rsidRPr="00000000">
        <w:rPr>
          <w:rFonts w:ascii="David" w:cs="David" w:eastAsia="David" w:hAnsi="David"/>
          <w:sz w:val="2"/>
          <w:szCs w:val="2"/>
        </w:rPr>
        <mc:AlternateContent>
          <mc:Choice Requires="wpg">
            <w:drawing>
              <wp:inline distB="0" distT="0" distL="0" distR="0">
                <wp:extent cx="2066925" cy="12700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12525" y="3773275"/>
                          <a:ext cx="2066925" cy="12700"/>
                          <a:chOff x="4312525" y="3773275"/>
                          <a:chExt cx="2066325" cy="12200"/>
                        </a:xfrm>
                      </wpg:grpSpPr>
                      <wpg:grpSp>
                        <wpg:cNvGrpSpPr/>
                        <wpg:grpSpPr>
                          <a:xfrm>
                            <a:off x="4312538" y="3773650"/>
                            <a:ext cx="2066925" cy="18415"/>
                            <a:chOff x="0" y="0"/>
                            <a:chExt cx="3255" cy="29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325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9"/>
                              <a:ext cx="3255" cy="20"/>
                            </a:xfrm>
                            <a:custGeom>
                              <a:rect b="b" l="l" r="r" t="t"/>
                              <a:pathLst>
                                <a:path extrusionOk="0" h="20" w="3255">
                                  <a:moveTo>
                                    <a:pt x="0" y="0"/>
                                  </a:moveTo>
                                  <a:lnTo>
                                    <a:pt x="3254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2066925" cy="12700"/>
                <wp:effectExtent b="0" l="0" r="0" t="0"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69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David" w:cs="David" w:eastAsia="David" w:hAnsi="Davi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ind w:left="118" w:firstLine="0"/>
        <w:rPr>
          <w:rFonts w:ascii="David" w:cs="David" w:eastAsia="David" w:hAnsi="David"/>
          <w:sz w:val="20"/>
          <w:szCs w:val="20"/>
        </w:rPr>
      </w:pPr>
      <w:r w:rsidDel="00000000" w:rsidR="00000000" w:rsidRPr="00000000">
        <w:rPr>
          <w:rFonts w:ascii="David" w:cs="David" w:eastAsia="David" w:hAnsi="David"/>
          <w:sz w:val="20"/>
          <w:szCs w:val="20"/>
        </w:rPr>
        <w:drawing>
          <wp:inline distB="0" distT="0" distL="0" distR="0">
            <wp:extent cx="5656580" cy="1488440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56580" cy="14884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</w:rPr>
        <w:drawing>
          <wp:inline distB="0" distT="0" distL="0" distR="0">
            <wp:extent cx="5943600" cy="186182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1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1308"/>
        </w:tabs>
        <w:bidi w:val="1"/>
        <w:rPr>
          <w:rFonts w:ascii="David" w:cs="David" w:eastAsia="David" w:hAnsi="David"/>
          <w:b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שמות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הסבבים</w:t>
      </w:r>
    </w:p>
    <w:p w:rsidR="00000000" w:rsidDel="00000000" w:rsidP="00000000" w:rsidRDefault="00000000" w:rsidRPr="00000000" w14:paraId="00000044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1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פרוצדורלי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):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סידור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הספרות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נכונה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המיקומים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ספרת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ספרת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אחדות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עשרות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עשרות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ומאות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תחת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מאות</w:t>
      </w:r>
    </w:p>
    <w:p w:rsidR="00000000" w:rsidDel="00000000" w:rsidP="00000000" w:rsidRDefault="00000000" w:rsidRPr="00000000" w14:paraId="00000046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2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)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פריטה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והמרה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בצורה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נכונה</w:t>
      </w:r>
    </w:p>
    <w:p w:rsidR="00000000" w:rsidDel="00000000" w:rsidP="00000000" w:rsidRDefault="00000000" w:rsidRPr="00000000" w14:paraId="00000048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3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הבנה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)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שימוש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בפעולות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הפוכות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לפתור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ולהגיע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למספר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8"/>
          <w:szCs w:val="28"/>
          <w:rtl w:val="1"/>
        </w:rPr>
        <w:t xml:space="preserve">החסר</w:t>
      </w:r>
    </w:p>
    <w:p w:rsidR="00000000" w:rsidDel="00000000" w:rsidP="00000000" w:rsidRDefault="00000000" w:rsidRPr="00000000" w14:paraId="0000004A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1308"/>
        </w:tabs>
        <w:rPr>
          <w:rFonts w:ascii="David" w:cs="David" w:eastAsia="David" w:hAnsi="Davi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1308"/>
        </w:tabs>
        <w:bidi w:val="1"/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שאלות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מסגור</w:t>
      </w:r>
    </w:p>
    <w:tbl>
      <w:tblPr>
        <w:tblStyle w:val="Table2"/>
        <w:bidiVisual w:val="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אילו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צעדים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נוקטת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לזהות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פער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הלמידה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בעל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המינוף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הגבוהה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ביותר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שארצה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באותו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אפקטיבי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בתהליך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tabs>
          <w:tab w:val="left" w:leader="none" w:pos="1308"/>
        </w:tabs>
        <w:rPr>
          <w:rFonts w:ascii="David" w:cs="David" w:eastAsia="David" w:hAnsi="David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1308"/>
        </w:tabs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1308"/>
        </w:tabs>
        <w:bidi w:val="1"/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מעקב</w:t>
      </w:r>
    </w:p>
    <w:tbl>
      <w:tblPr>
        <w:tblStyle w:val="Table3"/>
        <w:bidiVisual w:val="1"/>
        <w:tblW w:w="94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8"/>
        <w:gridCol w:w="2667"/>
        <w:gridCol w:w="2700"/>
        <w:gridCol w:w="2520"/>
        <w:tblGridChange w:id="0">
          <w:tblGrid>
            <w:gridCol w:w="1558"/>
            <w:gridCol w:w="2667"/>
            <w:gridCol w:w="270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074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שם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75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סידור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הספרות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מתחת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לשנייה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76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והמרה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077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הפוכות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1</w:t>
            </w:r>
          </w:p>
        </w:tc>
        <w:tc>
          <w:tcPr/>
          <w:p w:rsidR="00000000" w:rsidDel="00000000" w:rsidP="00000000" w:rsidRDefault="00000000" w:rsidRPr="00000000" w14:paraId="0000007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2</w:t>
            </w:r>
          </w:p>
        </w:tc>
        <w:tc>
          <w:tcPr/>
          <w:p w:rsidR="00000000" w:rsidDel="00000000" w:rsidP="00000000" w:rsidRDefault="00000000" w:rsidRPr="00000000" w14:paraId="0000007D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השתמש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בייצוג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חזותי</w:t>
            </w:r>
          </w:p>
        </w:tc>
        <w:tc>
          <w:tcPr/>
          <w:p w:rsidR="00000000" w:rsidDel="00000000" w:rsidP="00000000" w:rsidRDefault="00000000" w:rsidRPr="00000000" w14:paraId="0000007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בוצעה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בדיקה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3</w:t>
            </w:r>
          </w:p>
        </w:tc>
        <w:tc>
          <w:tcPr/>
          <w:p w:rsidR="00000000" w:rsidDel="00000000" w:rsidP="00000000" w:rsidRDefault="00000000" w:rsidRPr="00000000" w14:paraId="0000008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בוצעו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והמרה</w:t>
            </w:r>
          </w:p>
        </w:tc>
        <w:tc>
          <w:tcPr/>
          <w:p w:rsidR="00000000" w:rsidDel="00000000" w:rsidP="00000000" w:rsidRDefault="00000000" w:rsidRPr="00000000" w14:paraId="00000083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בוצעה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בדיקה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4</w:t>
            </w:r>
          </w:p>
        </w:tc>
        <w:tc>
          <w:tcPr/>
          <w:p w:rsidR="00000000" w:rsidDel="00000000" w:rsidP="00000000" w:rsidRDefault="00000000" w:rsidRPr="00000000" w14:paraId="00000085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הפריד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האחדות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לעשרות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ולמאות</w:t>
            </w:r>
          </w:p>
        </w:tc>
        <w:tc>
          <w:tcPr/>
          <w:p w:rsidR="00000000" w:rsidDel="00000000" w:rsidP="00000000" w:rsidRDefault="00000000" w:rsidRPr="00000000" w14:paraId="00000086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0"/>
              </w:rPr>
              <w:t xml:space="preserve">???</w:t>
            </w:r>
          </w:p>
        </w:tc>
        <w:tc>
          <w:tcPr/>
          <w:p w:rsidR="00000000" w:rsidDel="00000000" w:rsidP="00000000" w:rsidRDefault="00000000" w:rsidRPr="00000000" w14:paraId="00000087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+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5</w:t>
            </w:r>
          </w:p>
        </w:tc>
        <w:tc>
          <w:tcPr/>
          <w:p w:rsidR="00000000" w:rsidDel="00000000" w:rsidP="00000000" w:rsidRDefault="00000000" w:rsidRPr="00000000" w14:paraId="00000089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רשם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המספרים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מתחת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לזה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והפריד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אחדות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לעשרות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ולמאות</w:t>
            </w:r>
          </w:p>
        </w:tc>
        <w:tc>
          <w:tcPr/>
          <w:p w:rsidR="00000000" w:rsidDel="00000000" w:rsidP="00000000" w:rsidRDefault="00000000" w:rsidRPr="00000000" w14:paraId="0000008A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½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והמרה</w:t>
            </w:r>
          </w:p>
        </w:tc>
        <w:tc>
          <w:tcPr/>
          <w:p w:rsidR="00000000" w:rsidDel="00000000" w:rsidP="00000000" w:rsidRDefault="00000000" w:rsidRPr="00000000" w14:paraId="0000008B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+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6</w:t>
            </w:r>
          </w:p>
        </w:tc>
        <w:tc>
          <w:tcPr/>
          <w:p w:rsidR="00000000" w:rsidDel="00000000" w:rsidP="00000000" w:rsidRDefault="00000000" w:rsidRPr="00000000" w14:paraId="0000008D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השתמש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בייצוג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חזותי</w:t>
            </w:r>
          </w:p>
        </w:tc>
        <w:tc>
          <w:tcPr/>
          <w:p w:rsidR="00000000" w:rsidDel="00000000" w:rsidP="00000000" w:rsidRDefault="00000000" w:rsidRPr="00000000" w14:paraId="0000008E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בוצעו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והמרה</w:t>
            </w:r>
          </w:p>
        </w:tc>
        <w:tc>
          <w:tcPr/>
          <w:p w:rsidR="00000000" w:rsidDel="00000000" w:rsidP="00000000" w:rsidRDefault="00000000" w:rsidRPr="00000000" w14:paraId="0000008F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+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7</w:t>
            </w:r>
          </w:p>
        </w:tc>
        <w:tc>
          <w:tcPr/>
          <w:p w:rsidR="00000000" w:rsidDel="00000000" w:rsidP="00000000" w:rsidRDefault="00000000" w:rsidRPr="00000000" w14:paraId="00000091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השתמש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בייצוג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חזותי</w:t>
            </w:r>
          </w:p>
        </w:tc>
        <w:tc>
          <w:tcPr/>
          <w:p w:rsidR="00000000" w:rsidDel="00000000" w:rsidP="00000000" w:rsidRDefault="00000000" w:rsidRPr="00000000" w14:paraId="00000092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בוצעו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והמרה</w:t>
            </w:r>
          </w:p>
        </w:tc>
        <w:tc>
          <w:tcPr/>
          <w:p w:rsidR="00000000" w:rsidDel="00000000" w:rsidP="00000000" w:rsidRDefault="00000000" w:rsidRPr="00000000" w14:paraId="00000093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+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-,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טעות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בספירה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4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פער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משותף</w:t>
            </w:r>
          </w:p>
          <w:p w:rsidR="00000000" w:rsidDel="00000000" w:rsidP="00000000" w:rsidRDefault="00000000" w:rsidRPr="00000000" w14:paraId="00000095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7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השתמשו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בייצוגים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"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חזותיים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"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והפרידו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האחדות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לעשרות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ולמאות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להציב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מעל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השני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8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בוצעו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והמרה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9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+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במקום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-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למצוא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המספר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החסר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A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הסיבה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הבסיסית</w:t>
            </w:r>
          </w:p>
          <w:p w:rsidR="00000000" w:rsidDel="00000000" w:rsidP="00000000" w:rsidRDefault="00000000" w:rsidRPr="00000000" w14:paraId="0000009B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E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חוסר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ביטחון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בהתאמת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מיקומי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האחדות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העשרות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והמאות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מעל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color w:val="000000"/>
                <w:sz w:val="28"/>
                <w:szCs w:val="28"/>
                <w:rtl w:val="1"/>
              </w:rPr>
              <w:t xml:space="preserve">זה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F">
            <w:pPr>
              <w:bidi w:val="1"/>
              <w:spacing w:after="200" w:line="276" w:lineRule="auto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בעת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החיסור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שני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מספרים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ערך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הספרה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המחוסרת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גבוה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מערך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הספרה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שממנה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מחסרים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ללוות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יחידה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מהספרה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שערכה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גדול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ולהמיר</w:t>
            </w:r>
          </w:p>
          <w:p w:rsidR="00000000" w:rsidDel="00000000" w:rsidP="00000000" w:rsidRDefault="00000000" w:rsidRPr="00000000" w14:paraId="000000A0">
            <w:pPr>
              <w:bidi w:val="1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המעבר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מספרה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אחת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לספרה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משמאל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מייצג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ערך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הגדול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פי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עשרה</w:t>
            </w:r>
          </w:p>
          <w:p w:rsidR="00000000" w:rsidDel="00000000" w:rsidP="00000000" w:rsidRDefault="00000000" w:rsidRPr="00000000" w14:paraId="000000A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2">
            <w:pPr>
              <w:bidi w:val="1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חיבור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וחיסור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הן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הפוכות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ולכן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למצוא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מחובר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חסר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ידי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חיסור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sdt>
              <w:sdtPr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הסכום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מהמחובר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הידוע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A4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בעל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המינוף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הגבוהה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ביותר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לסגור</w:t>
            </w:r>
          </w:p>
        </w:tc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A5">
            <w:pPr>
              <w:bidi w:val="1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פריטה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והמרה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A6">
            <w:pPr>
              <w:bidi w:val="1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מתי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לעשות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כאשר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המספר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המחוסר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גדול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מהמספר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הראשון</w:t>
            </w:r>
          </w:p>
          <w:p w:rsidR="00000000" w:rsidDel="00000000" w:rsidP="00000000" w:rsidRDefault="00000000" w:rsidRPr="00000000" w14:paraId="000000A7">
            <w:pPr>
              <w:bidi w:val="1"/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*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איך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לעשות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: 1,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עשר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 = 10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אחדות</w:t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08"/>
        </w:tabs>
        <w:bidi w:val="1"/>
        <w:spacing w:after="0" w:before="0" w:line="240" w:lineRule="auto"/>
        <w:ind w:left="0" w:right="0" w:firstLine="0"/>
        <w:jc w:val="left"/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שיום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1"/>
        </w:rPr>
        <w:t xml:space="preserve">ביותר</w:t>
      </w:r>
    </w:p>
    <w:tbl>
      <w:tblPr>
        <w:tblStyle w:val="Table4"/>
        <w:bidiVisual w:val="1"/>
        <w:tblW w:w="97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15"/>
        <w:tblGridChange w:id="0">
          <w:tblGrid>
            <w:gridCol w:w="97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מילוי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דף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עיון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בעבודות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וזיהוי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סבב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עיון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בדף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המעקב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וזיהוי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משותפים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ההבנה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המשותפים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(5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ומעלה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שממוקד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בהבנה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זוהו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קשורים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לשמות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הסבבים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להם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מינוף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גבוהה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הסיבה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הבסיסית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שזוהו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4">
            <w:pPr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תני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עדיפות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לפער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ההבנה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המינוף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הגבוהה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ביותר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שתרצי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באותו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ברמת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קיים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אצל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5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ומעלה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).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היעזרי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בשאלות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הבאות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לבחור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התשובה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לשאלה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כלשהי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",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כנראה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שזה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הנכון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שצריך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באותו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סגירת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תקדם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תהליך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הלמידה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מכל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האחרים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שזוהו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מדובר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במיומנות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בסיסית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מדובר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במיומנות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שנלמדה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הדרוש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בצורה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אפקטיבית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שצפית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מוכנה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באותו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זקוקה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לזמן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נוסף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לתכנן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הלימוד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למחרת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BB">
            <w:pPr>
              <w:rPr>
                <w:rFonts w:ascii="David" w:cs="David" w:eastAsia="David" w:hAnsi="Davi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זהי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פערים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אחרים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שתצטרכי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לסגור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1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1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בקבוצות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קטנות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1,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לימוד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1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1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0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5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לימוד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בקבוצה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קטנה</w:t>
            </w:r>
          </w:p>
          <w:p w:rsidR="00000000" w:rsidDel="00000000" w:rsidP="00000000" w:rsidRDefault="00000000" w:rsidRPr="00000000" w14:paraId="000000BF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1: (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עמיתה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)</w:t>
      </w:r>
    </w:p>
    <w:p w:rsidR="00000000" w:rsidDel="00000000" w:rsidP="00000000" w:rsidRDefault="00000000" w:rsidRPr="00000000" w14:paraId="000000C5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הנחיות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העמיתה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המורה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סבבים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המעקב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לתבנית</w:t>
      </w:r>
    </w:p>
    <w:p w:rsidR="00000000" w:rsidDel="00000000" w:rsidP="00000000" w:rsidRDefault="00000000" w:rsidRPr="00000000" w14:paraId="000000CB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הנחיות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עם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הקבוצה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דיון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פולמוסי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האחרים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שזוהו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בקבוצה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חידוד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ששתיכן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זיהיתן</w:t>
      </w:r>
    </w:p>
    <w:p w:rsidR="00000000" w:rsidDel="00000000" w:rsidP="00000000" w:rsidRDefault="00000000" w:rsidRPr="00000000" w14:paraId="000000CF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טבלת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"</w:t>
      </w:r>
    </w:p>
    <w:tbl>
      <w:tblPr>
        <w:tblStyle w:val="Table5"/>
        <w:bidiVisual w:val="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D1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יודע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D2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מראה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הדוגמה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המיטבית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המורה</w:t>
      </w:r>
    </w:p>
    <w:p w:rsidR="00000000" w:rsidDel="00000000" w:rsidP="00000000" w:rsidRDefault="00000000" w:rsidRPr="00000000" w14:paraId="000000ED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שמות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הסבבים</w:t>
      </w:r>
    </w:p>
    <w:p w:rsidR="00000000" w:rsidDel="00000000" w:rsidP="00000000" w:rsidRDefault="00000000" w:rsidRPr="00000000" w14:paraId="00000106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1 (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פרוצדורלי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107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2: </w:t>
      </w:r>
    </w:p>
    <w:p w:rsidR="00000000" w:rsidDel="00000000" w:rsidP="00000000" w:rsidRDefault="00000000" w:rsidRPr="00000000" w14:paraId="00000109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3:</w:t>
      </w:r>
    </w:p>
    <w:p w:rsidR="00000000" w:rsidDel="00000000" w:rsidP="00000000" w:rsidRDefault="00000000" w:rsidRPr="00000000" w14:paraId="0000010B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leader="none" w:pos="1308"/>
        </w:tabs>
        <w:bidi w:val="1"/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מעקב</w:t>
      </w:r>
    </w:p>
    <w:tbl>
      <w:tblPr>
        <w:tblStyle w:val="Table6"/>
        <w:bidiVisual w:val="1"/>
        <w:tblW w:w="94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8"/>
        <w:gridCol w:w="2397"/>
        <w:gridCol w:w="2790"/>
        <w:gridCol w:w="2700"/>
        <w:tblGridChange w:id="0">
          <w:tblGrid>
            <w:gridCol w:w="1558"/>
            <w:gridCol w:w="2397"/>
            <w:gridCol w:w="279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113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שם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114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1</w:t>
            </w:r>
          </w:p>
          <w:p w:rsidR="00000000" w:rsidDel="00000000" w:rsidP="00000000" w:rsidRDefault="00000000" w:rsidRPr="00000000" w14:paraId="00000115">
            <w:pPr>
              <w:tabs>
                <w:tab w:val="left" w:leader="none" w:pos="1308"/>
              </w:tabs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116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2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117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1</w:t>
            </w:r>
          </w:p>
        </w:tc>
        <w:tc>
          <w:tcPr/>
          <w:p w:rsidR="00000000" w:rsidDel="00000000" w:rsidP="00000000" w:rsidRDefault="00000000" w:rsidRPr="00000000" w14:paraId="0000011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2</w:t>
            </w:r>
          </w:p>
        </w:tc>
        <w:tc>
          <w:tcPr/>
          <w:p w:rsidR="00000000" w:rsidDel="00000000" w:rsidP="00000000" w:rsidRDefault="00000000" w:rsidRPr="00000000" w14:paraId="0000011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2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3</w:t>
            </w:r>
          </w:p>
        </w:tc>
        <w:tc>
          <w:tcPr/>
          <w:p w:rsidR="00000000" w:rsidDel="00000000" w:rsidP="00000000" w:rsidRDefault="00000000" w:rsidRPr="00000000" w14:paraId="0000012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4</w:t>
            </w:r>
          </w:p>
        </w:tc>
        <w:tc>
          <w:tcPr/>
          <w:p w:rsidR="00000000" w:rsidDel="00000000" w:rsidP="00000000" w:rsidRDefault="00000000" w:rsidRPr="00000000" w14:paraId="0000012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C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5</w:t>
            </w:r>
          </w:p>
        </w:tc>
        <w:tc>
          <w:tcPr/>
          <w:p w:rsidR="00000000" w:rsidDel="00000000" w:rsidP="00000000" w:rsidRDefault="00000000" w:rsidRPr="00000000" w14:paraId="0000012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6</w:t>
            </w:r>
          </w:p>
        </w:tc>
        <w:tc>
          <w:tcPr/>
          <w:p w:rsidR="00000000" w:rsidDel="00000000" w:rsidP="00000000" w:rsidRDefault="00000000" w:rsidRPr="00000000" w14:paraId="0000013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7</w:t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8</w:t>
            </w:r>
          </w:p>
        </w:tc>
        <w:tc>
          <w:tcPr/>
          <w:p w:rsidR="00000000" w:rsidDel="00000000" w:rsidP="00000000" w:rsidRDefault="00000000" w:rsidRPr="00000000" w14:paraId="0000013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0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9</w:t>
            </w:r>
          </w:p>
        </w:tc>
        <w:tc>
          <w:tcPr/>
          <w:p w:rsidR="00000000" w:rsidDel="00000000" w:rsidP="00000000" w:rsidRDefault="00000000" w:rsidRPr="00000000" w14:paraId="0000014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145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פער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משותף</w:t>
            </w:r>
          </w:p>
          <w:p w:rsidR="00000000" w:rsidDel="00000000" w:rsidP="00000000" w:rsidRDefault="00000000" w:rsidRPr="00000000" w14:paraId="00000146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4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4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4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14F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הסיבה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הבסיסית</w:t>
            </w:r>
          </w:p>
          <w:p w:rsidR="00000000" w:rsidDel="00000000" w:rsidP="00000000" w:rsidRDefault="00000000" w:rsidRPr="00000000" w14:paraId="00000150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5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58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59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15A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בעל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המינוף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הגבוהה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ביותר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לסגור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5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5C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5D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E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bidi w:val="1"/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תרגול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מספר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 2: (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לבד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u w:val="single"/>
          <w:rtl w:val="1"/>
        </w:rPr>
        <w:t xml:space="preserve">)</w:t>
      </w:r>
    </w:p>
    <w:p w:rsidR="00000000" w:rsidDel="00000000" w:rsidP="00000000" w:rsidRDefault="00000000" w:rsidRPr="00000000" w14:paraId="00000160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הנחיות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ביצוע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לבדך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טבלת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המורה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סבבים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מילוי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המעקב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ההבנה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לתבנית</w:t>
      </w:r>
    </w:p>
    <w:p w:rsidR="00000000" w:rsidDel="00000000" w:rsidP="00000000" w:rsidRDefault="00000000" w:rsidRPr="00000000" w14:paraId="00000166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טבלת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יודע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ומראה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"</w:t>
      </w:r>
    </w:p>
    <w:tbl>
      <w:tblPr>
        <w:tblStyle w:val="Table7"/>
        <w:bidiVisual w:val="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169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יודע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16A">
            <w:pPr>
              <w:bidi w:val="1"/>
              <w:jc w:val="center"/>
              <w:rPr>
                <w:rFonts w:ascii="David" w:cs="David" w:eastAsia="David" w:hAnsi="David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sz w:val="28"/>
                <w:szCs w:val="28"/>
                <w:rtl w:val="1"/>
              </w:rPr>
              <w:t xml:space="preserve">מראה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David" w:cs="David" w:eastAsia="David" w:hAnsi="David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הדוגמה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המיטבית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המורה</w:t>
      </w:r>
    </w:p>
    <w:p w:rsidR="00000000" w:rsidDel="00000000" w:rsidP="00000000" w:rsidRDefault="00000000" w:rsidRPr="00000000" w14:paraId="00000187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שמות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הסבבים</w:t>
      </w:r>
    </w:p>
    <w:p w:rsidR="00000000" w:rsidDel="00000000" w:rsidP="00000000" w:rsidRDefault="00000000" w:rsidRPr="00000000" w14:paraId="000001A0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1 (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פרוצדורלי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1A1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2:</w:t>
      </w:r>
    </w:p>
    <w:p w:rsidR="00000000" w:rsidDel="00000000" w:rsidP="00000000" w:rsidRDefault="00000000" w:rsidRPr="00000000" w14:paraId="000001A3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bidi w:val="1"/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סבב</w:t>
      </w:r>
      <w:r w:rsidDel="00000000" w:rsidR="00000000" w:rsidRPr="00000000">
        <w:rPr>
          <w:rFonts w:ascii="David" w:cs="David" w:eastAsia="David" w:hAnsi="David"/>
          <w:i w:val="1"/>
          <w:sz w:val="28"/>
          <w:szCs w:val="28"/>
          <w:rtl w:val="1"/>
        </w:rPr>
        <w:t xml:space="preserve"> 3:</w:t>
      </w:r>
    </w:p>
    <w:p w:rsidR="00000000" w:rsidDel="00000000" w:rsidP="00000000" w:rsidRDefault="00000000" w:rsidRPr="00000000" w14:paraId="000001A5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David" w:cs="David" w:eastAsia="David" w:hAnsi="David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rFonts w:ascii="David" w:cs="David" w:eastAsia="David" w:hAnsi="Davi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David" w:cs="David" w:eastAsia="David" w:hAnsi="Davi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tabs>
          <w:tab w:val="left" w:leader="none" w:pos="1308"/>
        </w:tabs>
        <w:bidi w:val="1"/>
        <w:rPr>
          <w:rFonts w:ascii="David" w:cs="David" w:eastAsia="David" w:hAnsi="David"/>
          <w:i w:val="1"/>
          <w:color w:val="000000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דף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i w:val="1"/>
          <w:color w:val="000000"/>
          <w:sz w:val="28"/>
          <w:szCs w:val="28"/>
          <w:rtl w:val="1"/>
        </w:rPr>
        <w:t xml:space="preserve">מעקב</w:t>
      </w:r>
    </w:p>
    <w:tbl>
      <w:tblPr>
        <w:tblStyle w:val="Table8"/>
        <w:bidiVisual w:val="1"/>
        <w:tblW w:w="94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8"/>
        <w:gridCol w:w="2397"/>
        <w:gridCol w:w="2790"/>
        <w:gridCol w:w="2700"/>
        <w:tblGridChange w:id="0">
          <w:tblGrid>
            <w:gridCol w:w="1558"/>
            <w:gridCol w:w="2397"/>
            <w:gridCol w:w="279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dbe5f1" w:val="clear"/>
          </w:tcPr>
          <w:p w:rsidR="00000000" w:rsidDel="00000000" w:rsidP="00000000" w:rsidRDefault="00000000" w:rsidRPr="00000000" w14:paraId="000001AD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שם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1AE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1</w:t>
            </w:r>
          </w:p>
          <w:p w:rsidR="00000000" w:rsidDel="00000000" w:rsidP="00000000" w:rsidRDefault="00000000" w:rsidRPr="00000000" w14:paraId="000001AF">
            <w:pPr>
              <w:tabs>
                <w:tab w:val="left" w:leader="none" w:pos="1308"/>
              </w:tabs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1B0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2</w:t>
            </w:r>
          </w:p>
        </w:tc>
        <w:tc>
          <w:tcPr>
            <w:shd w:fill="dbe5f1" w:val="clear"/>
          </w:tcPr>
          <w:p w:rsidR="00000000" w:rsidDel="00000000" w:rsidP="00000000" w:rsidRDefault="00000000" w:rsidRPr="00000000" w14:paraId="000001B1">
            <w:pPr>
              <w:tabs>
                <w:tab w:val="left" w:leader="none" w:pos="1308"/>
              </w:tabs>
              <w:bidi w:val="1"/>
              <w:jc w:val="center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סבב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1</w:t>
            </w:r>
          </w:p>
        </w:tc>
        <w:tc>
          <w:tcPr/>
          <w:p w:rsidR="00000000" w:rsidDel="00000000" w:rsidP="00000000" w:rsidRDefault="00000000" w:rsidRPr="00000000" w14:paraId="000001B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7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2</w:t>
            </w:r>
          </w:p>
        </w:tc>
        <w:tc>
          <w:tcPr/>
          <w:p w:rsidR="00000000" w:rsidDel="00000000" w:rsidP="00000000" w:rsidRDefault="00000000" w:rsidRPr="00000000" w14:paraId="000001B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C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3</w:t>
            </w:r>
          </w:p>
        </w:tc>
        <w:tc>
          <w:tcPr/>
          <w:p w:rsidR="00000000" w:rsidDel="00000000" w:rsidP="00000000" w:rsidRDefault="00000000" w:rsidRPr="00000000" w14:paraId="000001B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1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4</w:t>
            </w:r>
          </w:p>
        </w:tc>
        <w:tc>
          <w:tcPr/>
          <w:p w:rsidR="00000000" w:rsidDel="00000000" w:rsidP="00000000" w:rsidRDefault="00000000" w:rsidRPr="00000000" w14:paraId="000001C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6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5</w:t>
            </w:r>
          </w:p>
        </w:tc>
        <w:tc>
          <w:tcPr/>
          <w:p w:rsidR="00000000" w:rsidDel="00000000" w:rsidP="00000000" w:rsidRDefault="00000000" w:rsidRPr="00000000" w14:paraId="000001C7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6</w:t>
            </w:r>
          </w:p>
        </w:tc>
        <w:tc>
          <w:tcPr/>
          <w:p w:rsidR="00000000" w:rsidDel="00000000" w:rsidP="00000000" w:rsidRDefault="00000000" w:rsidRPr="00000000" w14:paraId="000001C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0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7</w:t>
            </w:r>
          </w:p>
        </w:tc>
        <w:tc>
          <w:tcPr/>
          <w:p w:rsidR="00000000" w:rsidDel="00000000" w:rsidP="00000000" w:rsidRDefault="00000000" w:rsidRPr="00000000" w14:paraId="000001D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5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8</w:t>
            </w:r>
          </w:p>
        </w:tc>
        <w:tc>
          <w:tcPr/>
          <w:p w:rsidR="00000000" w:rsidDel="00000000" w:rsidP="00000000" w:rsidRDefault="00000000" w:rsidRPr="00000000" w14:paraId="000001D6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A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תלמיד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מס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' 9</w:t>
            </w:r>
          </w:p>
        </w:tc>
        <w:tc>
          <w:tcPr/>
          <w:p w:rsidR="00000000" w:rsidDel="00000000" w:rsidP="00000000" w:rsidRDefault="00000000" w:rsidRPr="00000000" w14:paraId="000001D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1DF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פער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משותף</w:t>
            </w:r>
          </w:p>
          <w:p w:rsidR="00000000" w:rsidDel="00000000" w:rsidP="00000000" w:rsidRDefault="00000000" w:rsidRPr="00000000" w14:paraId="000001E0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2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7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8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1E9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הסיבה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הבסיסית</w:t>
            </w:r>
          </w:p>
          <w:p w:rsidR="00000000" w:rsidDel="00000000" w:rsidP="00000000" w:rsidRDefault="00000000" w:rsidRPr="00000000" w14:paraId="000001EA">
            <w:pPr>
              <w:tabs>
                <w:tab w:val="left" w:leader="none" w:pos="1308"/>
              </w:tabs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B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F2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F3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1F4">
            <w:pPr>
              <w:tabs>
                <w:tab w:val="left" w:leader="none" w:pos="1308"/>
              </w:tabs>
              <w:bidi w:val="1"/>
              <w:rPr>
                <w:rFonts w:ascii="David" w:cs="David" w:eastAsia="David" w:hAnsi="David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בעל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יכולת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המינוף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הגבוהה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ביותר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שיש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color w:val="000000"/>
                <w:sz w:val="28"/>
                <w:szCs w:val="28"/>
                <w:rtl w:val="1"/>
              </w:rPr>
              <w:t xml:space="preserve">לסגור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F5">
            <w:pPr>
              <w:tabs>
                <w:tab w:val="left" w:leader="none" w:pos="1308"/>
              </w:tabs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F6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F7">
            <w:pPr>
              <w:rPr>
                <w:rFonts w:ascii="David" w:cs="David" w:eastAsia="David" w:hAnsi="David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8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bidi w:val="1"/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sz w:val="28"/>
          <w:szCs w:val="28"/>
          <w:rtl w:val="1"/>
        </w:rPr>
        <w:t xml:space="preserve">רפלקציה</w:t>
      </w:r>
    </w:p>
    <w:p w:rsidR="00000000" w:rsidDel="00000000" w:rsidP="00000000" w:rsidRDefault="00000000" w:rsidRPr="00000000" w14:paraId="000001F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התובנות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מהמפגש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זיהוי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הלמידה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המינוף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הגבוהה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David" w:cs="David" w:eastAsia="David" w:hAnsi="Davi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1FC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David" w:cs="David" w:eastAsia="David" w:hAnsi="Davi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Reviewer" w:id="1" w:date="2022-05-03T16:53:00Z"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נאמן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למקור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להחליף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-2.</w:t>
      </w:r>
    </w:p>
  </w:comment>
  <w:comment w:author="Reviewer" w:id="0" w:date="2022-05-03T16:03:00Z"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התרגום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נאמן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למקור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לשנות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חיסור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המחובר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הידוע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מהסכום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213" w15:done="0"/>
  <w15:commentEx w15:paraId="00000214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David"/>
  <w:font w:name="Calibri"/>
  <w:font w:name="Arial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Wingdings"/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bidi w:val="1"/>
      <w:rPr>
        <w:rFonts w:ascii="Garamond" w:cs="Garamond" w:eastAsia="Garamond" w:hAnsi="Garamond"/>
        <w:b w:val="1"/>
        <w:color w:val="000000"/>
        <w:sz w:val="40"/>
        <w:szCs w:val="40"/>
      </w:rPr>
    </w:pPr>
    <w:r w:rsidDel="00000000" w:rsidR="00000000" w:rsidRPr="00000000">
      <w:rPr>
        <w:rFonts w:ascii="Garamond" w:cs="Garamond" w:eastAsia="Garamond" w:hAnsi="Garamond"/>
        <w:b w:val="1"/>
        <w:i w:val="1"/>
        <w:color w:val="000000"/>
        <w:sz w:val="40"/>
        <w:szCs w:val="40"/>
        <w:rtl w:val="0"/>
      </w:rPr>
      <w:t xml:space="preserve">               </w:t>
    </w:r>
    <w:sdt>
      <w:sdtPr>
        <w:tag w:val="goog_rdk_2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40"/>
            <w:szCs w:val="40"/>
            <w:rtl w:val="1"/>
          </w:rPr>
          <w:t xml:space="preserve">הכשרה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40"/>
        <w:szCs w:val="40"/>
        <w:rtl w:val="1"/>
      </w:rPr>
      <w:t xml:space="preserve"> </w:t>
    </w:r>
    <w:sdt>
      <w:sdtPr>
        <w:tag w:val="goog_rdk_3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40"/>
            <w:szCs w:val="40"/>
            <w:rtl w:val="1"/>
          </w:rPr>
          <w:t xml:space="preserve">למאמנות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40"/>
        <w:szCs w:val="40"/>
        <w:rtl w:val="1"/>
      </w:rPr>
      <w:t xml:space="preserve"> </w:t>
    </w:r>
    <w:sdt>
      <w:sdtPr>
        <w:tag w:val="goog_rdk_4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40"/>
            <w:szCs w:val="40"/>
            <w:rtl w:val="1"/>
          </w:rPr>
          <w:t xml:space="preserve">בתי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40"/>
        <w:szCs w:val="40"/>
        <w:rtl w:val="1"/>
      </w:rPr>
      <w:t xml:space="preserve"> </w:t>
    </w:r>
    <w:sdt>
      <w:sdtPr>
        <w:tag w:val="goog_rdk_5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40"/>
            <w:szCs w:val="40"/>
            <w:rtl w:val="1"/>
          </w:rPr>
          <w:t xml:space="preserve">ספר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40"/>
        <w:szCs w:val="40"/>
        <w:rtl w:val="1"/>
      </w:rPr>
      <w:tab/>
    </w:r>
    <w:r w:rsidDel="00000000" w:rsidR="00000000" w:rsidRPr="00000000">
      <w:rPr>
        <w:rFonts w:ascii="Garamond" w:cs="Garamond" w:eastAsia="Garamond" w:hAnsi="Garamond"/>
        <w:b w:val="1"/>
        <w:i w:val="1"/>
        <w:color w:val="000000"/>
        <w:sz w:val="40"/>
        <w:szCs w:val="40"/>
      </w:rPr>
      <w:drawing>
        <wp:inline distB="0" distT="0" distL="0" distR="0">
          <wp:extent cx="893548" cy="648998"/>
          <wp:effectExtent b="0" l="0" r="0" t="0"/>
          <wp:docPr descr="Related image" id="6" name="image3.png"/>
          <a:graphic>
            <a:graphicData uri="http://schemas.openxmlformats.org/drawingml/2006/picture">
              <pic:pic>
                <pic:nvPicPr>
                  <pic:cNvPr descr="Related imag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3548" cy="6489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5588000</wp:posOffset>
              </wp:positionH>
              <wp:positionV relativeFrom="paragraph">
                <wp:posOffset>-5079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flipH="1">
                        <a:off x="5060250" y="3622838"/>
                        <a:ext cx="57150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bidi w:val="1"/>
                            <w:spacing w:after="0" w:before="0" w:line="240"/>
                            <w:ind w:left="0" w:right="0" w:firstLine="0"/>
                            <w:jc w:val="right"/>
                            <w:textDirection w:val="tbRl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2א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5588000</wp:posOffset>
              </wp:positionH>
              <wp:positionV relativeFrom="paragraph">
                <wp:posOffset>-5079</wp:posOffset>
              </wp:positionV>
              <wp:extent cx="581025" cy="323850"/>
              <wp:effectExtent b="0" l="0" r="0" t="0"/>
              <wp:wrapSquare wrapText="bothSides" distB="45720" distT="45720" distL="114300" distR="114300"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025" cy="323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2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3646"/>
      </w:tabs>
      <w:bidi w:val="1"/>
      <w:jc w:val="center"/>
      <w:rPr>
        <w:rFonts w:ascii="Garamond" w:cs="Garamond" w:eastAsia="Garamond" w:hAnsi="Garamond"/>
        <w:b w:val="1"/>
        <w:color w:val="000000"/>
        <w:sz w:val="32"/>
        <w:szCs w:val="32"/>
      </w:rPr>
    </w:pPr>
    <w:sdt>
      <w:sdtPr>
        <w:tag w:val="goog_rdk_6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32"/>
            <w:szCs w:val="32"/>
            <w:rtl w:val="1"/>
          </w:rPr>
          <w:t xml:space="preserve">ניטור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32"/>
        <w:szCs w:val="32"/>
        <w:rtl w:val="1"/>
      </w:rPr>
      <w:t xml:space="preserve"> </w:t>
    </w:r>
    <w:sdt>
      <w:sdtPr>
        <w:tag w:val="goog_rdk_7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32"/>
            <w:szCs w:val="32"/>
            <w:rtl w:val="1"/>
          </w:rPr>
          <w:t xml:space="preserve">אקדמי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32"/>
        <w:szCs w:val="32"/>
        <w:rtl w:val="1"/>
      </w:rPr>
      <w:t xml:space="preserve">: </w:t>
    </w:r>
    <w:sdt>
      <w:sdtPr>
        <w:tag w:val="goog_rdk_8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32"/>
            <w:szCs w:val="32"/>
            <w:rtl w:val="1"/>
          </w:rPr>
          <w:t xml:space="preserve">זיהוי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32"/>
        <w:szCs w:val="32"/>
        <w:rtl w:val="1"/>
      </w:rPr>
      <w:t xml:space="preserve"> </w:t>
    </w:r>
    <w:sdt>
      <w:sdtPr>
        <w:tag w:val="goog_rdk_9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32"/>
            <w:szCs w:val="32"/>
            <w:rtl w:val="1"/>
          </w:rPr>
          <w:t xml:space="preserve">הפער</w:t>
        </w:r>
      </w:sdtContent>
    </w:sdt>
  </w:p>
  <w:p w:rsidR="00000000" w:rsidDel="00000000" w:rsidP="00000000" w:rsidRDefault="00000000" w:rsidRPr="00000000" w14:paraId="000002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left" w:leader="none" w:pos="3646"/>
      </w:tabs>
      <w:bidi w:val="1"/>
      <w:jc w:val="center"/>
      <w:rPr>
        <w:rFonts w:ascii="Garamond" w:cs="Garamond" w:eastAsia="Garamond" w:hAnsi="Garamond"/>
        <w:b w:val="1"/>
        <w:color w:val="000000"/>
        <w:sz w:val="32"/>
        <w:szCs w:val="32"/>
      </w:rPr>
    </w:pPr>
    <w:r w:rsidDel="00000000" w:rsidR="00000000" w:rsidRPr="00000000">
      <w:rPr>
        <w:rtl w:val="0"/>
      </w:rPr>
    </w:r>
    <w:r w:rsidDel="00000000" w:rsidR="00000000" w:rsidRPr="00000000">
      <w:rPr>
        <w:rFonts w:ascii="Garamond" w:cs="Garamond" w:eastAsia="Garamond" w:hAnsi="Garamond"/>
        <w:b w:val="1"/>
        <w:color w:val="000000"/>
        <w:sz w:val="32"/>
        <w:szCs w:val="32"/>
        <w:rtl w:val="1"/>
      </w:rPr>
      <w:t xml:space="preserve">11 </w:t>
    </w:r>
    <w:sdt>
      <w:sdtPr>
        <w:tag w:val="goog_rdk_10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32"/>
            <w:szCs w:val="32"/>
            <w:rtl w:val="1"/>
          </w:rPr>
          <w:t xml:space="preserve">ו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32"/>
        <w:szCs w:val="32"/>
        <w:rtl w:val="1"/>
      </w:rPr>
      <w:t xml:space="preserve">-12 </w:t>
    </w:r>
    <w:sdt>
      <w:sdtPr>
        <w:tag w:val="goog_rdk_11"/>
      </w:sdtPr>
      <w:sdtContent>
        <w:r w:rsidDel="00000000" w:rsidR="00000000" w:rsidRPr="00000000">
          <w:rPr>
            <w:rFonts w:ascii="Cardo" w:cs="Cardo" w:eastAsia="Cardo" w:hAnsi="Cardo"/>
            <w:b w:val="1"/>
            <w:color w:val="000000"/>
            <w:sz w:val="32"/>
            <w:szCs w:val="32"/>
            <w:rtl w:val="1"/>
          </w:rPr>
          <w:t xml:space="preserve">במאי</w:t>
        </w:r>
      </w:sdtContent>
    </w:sdt>
    <w:r w:rsidDel="00000000" w:rsidR="00000000" w:rsidRPr="00000000">
      <w:rPr>
        <w:rFonts w:ascii="Garamond" w:cs="Garamond" w:eastAsia="Garamond" w:hAnsi="Garamond"/>
        <w:b w:val="1"/>
        <w:color w:val="000000"/>
        <w:sz w:val="32"/>
        <w:szCs w:val="32"/>
        <w:rtl w:val="1"/>
      </w:rPr>
      <w:t xml:space="preserve"> 2022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0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0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4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5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6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7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  <w:style w:type="table" w:styleId="Table8">
    <w:basedOn w:val="TableNormal"/>
    <w:rPr>
      <w:rFonts w:ascii="Calibri" w:cs="Calibri" w:eastAsia="Calibri" w:hAnsi="Calibri"/>
      <w:sz w:val="20"/>
      <w:szCs w:val="20"/>
    </w:rPr>
    <w:tblPr>
      <w:tblStyleRowBandSize w:val="1"/>
      <w:tblStyleColBandSize w:val="1"/>
      <w:tblCellMar>
        <w:top w:w="15.0" w:type="dxa"/>
        <w:left w:w="115.0" w:type="dxa"/>
        <w:bottom w:w="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jpg"/><Relationship Id="rId10" Type="http://schemas.openxmlformats.org/officeDocument/2006/relationships/image" Target="media/image6.png"/><Relationship Id="rId13" Type="http://schemas.openxmlformats.org/officeDocument/2006/relationships/header" Target="head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4.png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pHagzBya6Ct51oULd4+y98nblQ==">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